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67239C" w14:textId="77777777" w:rsidR="00B2135E" w:rsidRPr="00435ED0" w:rsidRDefault="00B2135E">
      <w:pPr>
        <w:spacing w:after="0" w:line="259" w:lineRule="auto"/>
        <w:ind w:left="0" w:firstLine="0"/>
        <w:rPr>
          <w:color w:val="auto"/>
          <w:sz w:val="50"/>
        </w:rPr>
      </w:pPr>
    </w:p>
    <w:p w14:paraId="7AD1D45E" w14:textId="77777777" w:rsidR="007345EC" w:rsidRPr="00435ED0" w:rsidRDefault="007345EC">
      <w:pPr>
        <w:spacing w:after="0" w:line="259" w:lineRule="auto"/>
        <w:ind w:left="0" w:firstLine="0"/>
        <w:rPr>
          <w:color w:val="auto"/>
          <w:sz w:val="50"/>
        </w:rPr>
      </w:pPr>
    </w:p>
    <w:p w14:paraId="7AF4DD68" w14:textId="1DD9D356" w:rsidR="007345EC" w:rsidRPr="00435ED0" w:rsidRDefault="007345EC">
      <w:pPr>
        <w:spacing w:after="0" w:line="259" w:lineRule="auto"/>
        <w:ind w:left="0" w:firstLine="0"/>
        <w:rPr>
          <w:color w:val="auto"/>
        </w:rPr>
      </w:pPr>
    </w:p>
    <w:p w14:paraId="57478C98" w14:textId="7C0C1CD3" w:rsidR="007345EC" w:rsidRPr="00435ED0" w:rsidRDefault="00A96AEF">
      <w:pPr>
        <w:spacing w:after="28" w:line="259" w:lineRule="auto"/>
        <w:ind w:left="0" w:firstLine="0"/>
        <w:rPr>
          <w:color w:val="auto"/>
          <w:sz w:val="30"/>
          <w:szCs w:val="30"/>
        </w:rPr>
      </w:pPr>
      <w:r>
        <w:rPr>
          <w:color w:val="auto"/>
          <w:sz w:val="30"/>
          <w:szCs w:val="30"/>
        </w:rPr>
        <w:t xml:space="preserve">Stadt Oberhausen </w:t>
      </w:r>
    </w:p>
    <w:p w14:paraId="0B7F96A8" w14:textId="77777777" w:rsidR="00266658" w:rsidRDefault="00266658">
      <w:pPr>
        <w:spacing w:after="28" w:line="259" w:lineRule="auto"/>
        <w:ind w:left="0" w:firstLine="0"/>
        <w:rPr>
          <w:color w:val="auto"/>
          <w:sz w:val="30"/>
          <w:szCs w:val="30"/>
        </w:rPr>
      </w:pPr>
    </w:p>
    <w:p w14:paraId="628D86B7" w14:textId="6516A8C6" w:rsidR="00B2135E" w:rsidRPr="00A96AEF" w:rsidRDefault="00A96AEF">
      <w:pPr>
        <w:spacing w:after="28" w:line="259" w:lineRule="auto"/>
        <w:ind w:left="0" w:firstLine="0"/>
        <w:rPr>
          <w:color w:val="auto"/>
          <w:sz w:val="32"/>
          <w:szCs w:val="32"/>
        </w:rPr>
      </w:pPr>
      <w:r w:rsidRPr="00A96AEF">
        <w:rPr>
          <w:color w:val="auto"/>
          <w:sz w:val="32"/>
          <w:szCs w:val="32"/>
        </w:rPr>
        <w:t>Quartiersbrücke Zec</w:t>
      </w:r>
      <w:r w:rsidR="00A2371B">
        <w:rPr>
          <w:color w:val="auto"/>
          <w:sz w:val="32"/>
          <w:szCs w:val="32"/>
        </w:rPr>
        <w:t>h</w:t>
      </w:r>
      <w:r w:rsidRPr="00A96AEF">
        <w:rPr>
          <w:color w:val="auto"/>
          <w:sz w:val="32"/>
          <w:szCs w:val="32"/>
        </w:rPr>
        <w:t>e Sterkrade</w:t>
      </w:r>
    </w:p>
    <w:p w14:paraId="6B1E8C9B" w14:textId="77777777" w:rsidR="00B277B2" w:rsidRPr="00435ED0" w:rsidRDefault="00B277B2">
      <w:pPr>
        <w:spacing w:after="28" w:line="259" w:lineRule="auto"/>
        <w:ind w:left="0" w:firstLine="0"/>
        <w:rPr>
          <w:color w:val="auto"/>
          <w:sz w:val="30"/>
          <w:szCs w:val="30"/>
        </w:rPr>
      </w:pPr>
    </w:p>
    <w:p w14:paraId="67F8B11E" w14:textId="34EDDFA6" w:rsidR="00266658" w:rsidRPr="00435ED0" w:rsidRDefault="00266658">
      <w:pPr>
        <w:spacing w:after="30" w:line="259" w:lineRule="auto"/>
        <w:ind w:left="0" w:firstLine="0"/>
        <w:rPr>
          <w:color w:val="auto"/>
        </w:rPr>
      </w:pPr>
      <w:r>
        <w:rPr>
          <w:color w:val="auto"/>
          <w:sz w:val="30"/>
          <w:szCs w:val="30"/>
        </w:rPr>
        <w:t xml:space="preserve">Vergabe </w:t>
      </w:r>
      <w:r w:rsidR="00A96AEF">
        <w:rPr>
          <w:color w:val="auto"/>
          <w:sz w:val="30"/>
          <w:szCs w:val="30"/>
        </w:rPr>
        <w:t>Objektplanung für Ingenieurbauwerke</w:t>
      </w:r>
      <w:r w:rsidR="007A7F83">
        <w:rPr>
          <w:color w:val="auto"/>
          <w:sz w:val="30"/>
          <w:szCs w:val="30"/>
        </w:rPr>
        <w:t>,</w:t>
      </w:r>
      <w:r w:rsidR="00581803">
        <w:rPr>
          <w:color w:val="auto"/>
          <w:sz w:val="30"/>
          <w:szCs w:val="30"/>
        </w:rPr>
        <w:t xml:space="preserve"> </w:t>
      </w:r>
      <w:r w:rsidR="00A96AEF">
        <w:rPr>
          <w:color w:val="auto"/>
          <w:sz w:val="30"/>
          <w:szCs w:val="30"/>
        </w:rPr>
        <w:t>Tragwerksplanung</w:t>
      </w:r>
      <w:r w:rsidR="007A7F83">
        <w:rPr>
          <w:color w:val="auto"/>
          <w:sz w:val="30"/>
          <w:szCs w:val="30"/>
        </w:rPr>
        <w:t xml:space="preserve"> sowie Technische Ausrüstung </w:t>
      </w:r>
      <w:r w:rsidR="00A96AEF">
        <w:rPr>
          <w:color w:val="auto"/>
          <w:sz w:val="30"/>
          <w:szCs w:val="30"/>
        </w:rPr>
        <w:t xml:space="preserve"> </w:t>
      </w:r>
    </w:p>
    <w:p w14:paraId="1B971D39" w14:textId="77777777" w:rsidR="00B2135E" w:rsidRPr="00435ED0" w:rsidRDefault="007E679A">
      <w:pPr>
        <w:spacing w:after="28" w:line="259" w:lineRule="auto"/>
        <w:ind w:left="0" w:firstLine="0"/>
        <w:rPr>
          <w:color w:val="auto"/>
        </w:rPr>
      </w:pPr>
      <w:r w:rsidRPr="00435ED0">
        <w:rPr>
          <w:color w:val="auto"/>
        </w:rPr>
        <w:t xml:space="preserve"> </w:t>
      </w:r>
    </w:p>
    <w:p w14:paraId="0F48DC9E" w14:textId="77777777" w:rsidR="00B2135E" w:rsidRPr="00435ED0" w:rsidRDefault="007E679A">
      <w:pPr>
        <w:spacing w:after="105" w:line="259" w:lineRule="auto"/>
        <w:ind w:left="0" w:firstLine="0"/>
        <w:rPr>
          <w:color w:val="auto"/>
        </w:rPr>
      </w:pPr>
      <w:r w:rsidRPr="00435ED0">
        <w:rPr>
          <w:color w:val="auto"/>
        </w:rPr>
        <w:t xml:space="preserve"> </w:t>
      </w:r>
    </w:p>
    <w:p w14:paraId="794442C1" w14:textId="77777777" w:rsidR="00B2135E" w:rsidRDefault="007E679A">
      <w:pPr>
        <w:spacing w:after="160" w:line="259" w:lineRule="auto"/>
        <w:ind w:left="0" w:firstLine="0"/>
        <w:jc w:val="left"/>
        <w:rPr>
          <w:b/>
          <w:color w:val="auto"/>
          <w:sz w:val="30"/>
        </w:rPr>
      </w:pPr>
      <w:r w:rsidRPr="00435ED0">
        <w:rPr>
          <w:b/>
          <w:color w:val="auto"/>
          <w:sz w:val="30"/>
        </w:rPr>
        <w:t>Verfahrensleitfaden</w:t>
      </w:r>
    </w:p>
    <w:p w14:paraId="2A094D72" w14:textId="77777777" w:rsidR="00E92806" w:rsidRPr="00435ED0" w:rsidRDefault="00E92806">
      <w:pPr>
        <w:spacing w:after="160" w:line="259" w:lineRule="auto"/>
        <w:ind w:left="0" w:firstLine="0"/>
        <w:jc w:val="left"/>
        <w:rPr>
          <w:b/>
          <w:color w:val="auto"/>
          <w:sz w:val="30"/>
        </w:rPr>
      </w:pPr>
    </w:p>
    <w:p w14:paraId="2EAA3F30" w14:textId="77777777" w:rsidR="00E92806" w:rsidRDefault="00E92806">
      <w:pPr>
        <w:spacing w:after="160" w:line="259" w:lineRule="auto"/>
        <w:ind w:left="0" w:firstLine="0"/>
        <w:jc w:val="left"/>
        <w:rPr>
          <w:color w:val="auto"/>
          <w:sz w:val="30"/>
        </w:rPr>
        <w:sectPr w:rsidR="00E92806" w:rsidSect="00015B63">
          <w:headerReference w:type="default" r:id="rId12"/>
          <w:footerReference w:type="even" r:id="rId13"/>
          <w:footerReference w:type="default" r:id="rId14"/>
          <w:footerReference w:type="first" r:id="rId15"/>
          <w:pgSz w:w="11906" w:h="16838"/>
          <w:pgMar w:top="2078" w:right="1414" w:bottom="1459" w:left="1983" w:header="720" w:footer="694" w:gutter="0"/>
          <w:cols w:space="720"/>
          <w:docGrid w:linePitch="299"/>
        </w:sectPr>
      </w:pPr>
    </w:p>
    <w:sdt>
      <w:sdtPr>
        <w:rPr>
          <w:color w:val="auto"/>
        </w:rPr>
        <w:id w:val="1937093716"/>
        <w:docPartObj>
          <w:docPartGallery w:val="Table of Contents"/>
          <w:docPartUnique/>
        </w:docPartObj>
      </w:sdtPr>
      <w:sdtEndPr>
        <w:rPr>
          <w:bCs/>
        </w:rPr>
      </w:sdtEndPr>
      <w:sdtContent>
        <w:p w14:paraId="0D347196" w14:textId="77777777" w:rsidR="00B2135E" w:rsidRPr="00521DC7" w:rsidRDefault="007E679A">
          <w:pPr>
            <w:keepNext/>
            <w:keepLines/>
            <w:spacing w:after="0" w:line="288" w:lineRule="auto"/>
            <w:ind w:left="0" w:firstLine="0"/>
            <w:rPr>
              <w:rFonts w:eastAsiaTheme="majorEastAsia"/>
              <w:color w:val="auto"/>
              <w:sz w:val="28"/>
              <w:szCs w:val="32"/>
            </w:rPr>
          </w:pPr>
          <w:r w:rsidRPr="00521DC7">
            <w:rPr>
              <w:rFonts w:eastAsiaTheme="majorEastAsia"/>
              <w:color w:val="auto"/>
              <w:sz w:val="28"/>
              <w:szCs w:val="32"/>
            </w:rPr>
            <w:t>Inhalt</w:t>
          </w:r>
        </w:p>
        <w:p w14:paraId="69795E91" w14:textId="14D00A7D" w:rsidR="00521DC7" w:rsidRPr="00521DC7" w:rsidRDefault="007E679A">
          <w:pPr>
            <w:pStyle w:val="Verzeichnis1"/>
            <w:tabs>
              <w:tab w:val="left" w:pos="440"/>
              <w:tab w:val="right" w:leader="dot" w:pos="8499"/>
            </w:tabs>
            <w:rPr>
              <w:rFonts w:asciiTheme="minorHAnsi" w:eastAsiaTheme="minorEastAsia" w:hAnsiTheme="minorHAnsi" w:cstheme="minorBidi"/>
              <w:noProof/>
              <w:color w:val="auto"/>
              <w:kern w:val="2"/>
              <w:sz w:val="24"/>
              <w:szCs w:val="24"/>
              <w14:ligatures w14:val="standardContextual"/>
            </w:rPr>
          </w:pPr>
          <w:r w:rsidRPr="00521DC7">
            <w:rPr>
              <w:color w:val="auto"/>
            </w:rPr>
            <w:fldChar w:fldCharType="begin"/>
          </w:r>
          <w:r w:rsidRPr="00521DC7">
            <w:rPr>
              <w:color w:val="auto"/>
            </w:rPr>
            <w:instrText xml:space="preserve"> TOC \o "1-3" \h \z \u </w:instrText>
          </w:r>
          <w:r w:rsidRPr="00521DC7">
            <w:rPr>
              <w:color w:val="auto"/>
            </w:rPr>
            <w:fldChar w:fldCharType="separate"/>
          </w:r>
          <w:hyperlink w:anchor="_Toc208575522" w:history="1">
            <w:r w:rsidR="00521DC7" w:rsidRPr="00521DC7">
              <w:rPr>
                <w:rStyle w:val="Hyperlink"/>
                <w:rFonts w:eastAsiaTheme="majorEastAsia"/>
                <w:noProof/>
              </w:rPr>
              <w:t>1.</w:t>
            </w:r>
            <w:r w:rsidR="00521DC7" w:rsidRPr="00521DC7">
              <w:rPr>
                <w:rFonts w:asciiTheme="minorHAnsi" w:eastAsiaTheme="minorEastAsia" w:hAnsiTheme="minorHAnsi" w:cstheme="minorBidi"/>
                <w:noProof/>
                <w:color w:val="auto"/>
                <w:kern w:val="2"/>
                <w:sz w:val="24"/>
                <w:szCs w:val="24"/>
                <w14:ligatures w14:val="standardContextual"/>
              </w:rPr>
              <w:tab/>
            </w:r>
            <w:r w:rsidR="00521DC7" w:rsidRPr="00521DC7">
              <w:rPr>
                <w:rStyle w:val="Hyperlink"/>
                <w:rFonts w:eastAsiaTheme="majorEastAsia"/>
                <w:noProof/>
              </w:rPr>
              <w:t>Einf</w:t>
            </w:r>
            <w:r w:rsidR="00521DC7" w:rsidRPr="00521DC7">
              <w:rPr>
                <w:rStyle w:val="Hyperlink"/>
                <w:rFonts w:eastAsiaTheme="majorEastAsia" w:hint="eastAsia"/>
                <w:noProof/>
              </w:rPr>
              <w:t>ü</w:t>
            </w:r>
            <w:r w:rsidR="00521DC7" w:rsidRPr="00521DC7">
              <w:rPr>
                <w:rStyle w:val="Hyperlink"/>
                <w:rFonts w:eastAsiaTheme="majorEastAsia"/>
                <w:noProof/>
              </w:rPr>
              <w:t>hrung</w:t>
            </w:r>
            <w:r w:rsidR="00521DC7" w:rsidRPr="00521DC7">
              <w:rPr>
                <w:noProof/>
                <w:webHidden/>
              </w:rPr>
              <w:tab/>
            </w:r>
            <w:r w:rsidR="00521DC7" w:rsidRPr="00521DC7">
              <w:rPr>
                <w:noProof/>
                <w:webHidden/>
              </w:rPr>
              <w:fldChar w:fldCharType="begin"/>
            </w:r>
            <w:r w:rsidR="00521DC7" w:rsidRPr="00521DC7">
              <w:rPr>
                <w:noProof/>
                <w:webHidden/>
              </w:rPr>
              <w:instrText xml:space="preserve"> PAGEREF _Toc208575522 \h </w:instrText>
            </w:r>
            <w:r w:rsidR="00521DC7" w:rsidRPr="00521DC7">
              <w:rPr>
                <w:noProof/>
                <w:webHidden/>
              </w:rPr>
            </w:r>
            <w:r w:rsidR="00521DC7" w:rsidRPr="00521DC7">
              <w:rPr>
                <w:noProof/>
                <w:webHidden/>
              </w:rPr>
              <w:fldChar w:fldCharType="separate"/>
            </w:r>
            <w:r w:rsidR="00521DC7" w:rsidRPr="00521DC7">
              <w:rPr>
                <w:noProof/>
                <w:webHidden/>
              </w:rPr>
              <w:t>4</w:t>
            </w:r>
            <w:r w:rsidR="00521DC7" w:rsidRPr="00521DC7">
              <w:rPr>
                <w:noProof/>
                <w:webHidden/>
              </w:rPr>
              <w:fldChar w:fldCharType="end"/>
            </w:r>
          </w:hyperlink>
        </w:p>
        <w:p w14:paraId="702DCFA4" w14:textId="03E14F10" w:rsidR="00521DC7" w:rsidRPr="00521DC7" w:rsidRDefault="00E57429">
          <w:pPr>
            <w:pStyle w:val="Verzeichnis2"/>
            <w:tabs>
              <w:tab w:val="left" w:pos="960"/>
              <w:tab w:val="right" w:leader="dot" w:pos="8499"/>
            </w:tabs>
            <w:rPr>
              <w:rFonts w:asciiTheme="minorHAnsi" w:eastAsiaTheme="minorEastAsia" w:hAnsiTheme="minorHAnsi" w:cstheme="minorBidi"/>
              <w:noProof/>
              <w:color w:val="auto"/>
              <w:kern w:val="2"/>
              <w:sz w:val="24"/>
              <w:szCs w:val="24"/>
              <w14:ligatures w14:val="standardContextual"/>
            </w:rPr>
          </w:pPr>
          <w:hyperlink w:anchor="_Toc208575523" w:history="1">
            <w:r w:rsidR="00521DC7" w:rsidRPr="00521DC7">
              <w:rPr>
                <w:rStyle w:val="Hyperlink"/>
                <w:rFonts w:eastAsiaTheme="majorEastAsia"/>
                <w:noProof/>
              </w:rPr>
              <w:t>1.1</w:t>
            </w:r>
            <w:r w:rsidR="00521DC7" w:rsidRPr="00521DC7">
              <w:rPr>
                <w:rFonts w:asciiTheme="minorHAnsi" w:eastAsiaTheme="minorEastAsia" w:hAnsiTheme="minorHAnsi" w:cstheme="minorBidi"/>
                <w:noProof/>
                <w:color w:val="auto"/>
                <w:kern w:val="2"/>
                <w:sz w:val="24"/>
                <w:szCs w:val="24"/>
                <w14:ligatures w14:val="standardContextual"/>
              </w:rPr>
              <w:tab/>
            </w:r>
            <w:r w:rsidR="00521DC7" w:rsidRPr="00521DC7">
              <w:rPr>
                <w:rStyle w:val="Hyperlink"/>
                <w:rFonts w:eastAsiaTheme="majorEastAsia"/>
                <w:noProof/>
              </w:rPr>
              <w:t>Kurzbeschreibung der Aufgabe</w:t>
            </w:r>
            <w:r w:rsidR="00521DC7" w:rsidRPr="00521DC7">
              <w:rPr>
                <w:noProof/>
                <w:webHidden/>
              </w:rPr>
              <w:tab/>
            </w:r>
            <w:r w:rsidR="00521DC7" w:rsidRPr="00521DC7">
              <w:rPr>
                <w:noProof/>
                <w:webHidden/>
              </w:rPr>
              <w:fldChar w:fldCharType="begin"/>
            </w:r>
            <w:r w:rsidR="00521DC7" w:rsidRPr="00521DC7">
              <w:rPr>
                <w:noProof/>
                <w:webHidden/>
              </w:rPr>
              <w:instrText xml:space="preserve"> PAGEREF _Toc208575523 \h </w:instrText>
            </w:r>
            <w:r w:rsidR="00521DC7" w:rsidRPr="00521DC7">
              <w:rPr>
                <w:noProof/>
                <w:webHidden/>
              </w:rPr>
            </w:r>
            <w:r w:rsidR="00521DC7" w:rsidRPr="00521DC7">
              <w:rPr>
                <w:noProof/>
                <w:webHidden/>
              </w:rPr>
              <w:fldChar w:fldCharType="separate"/>
            </w:r>
            <w:r w:rsidR="00521DC7" w:rsidRPr="00521DC7">
              <w:rPr>
                <w:noProof/>
                <w:webHidden/>
              </w:rPr>
              <w:t>4</w:t>
            </w:r>
            <w:r w:rsidR="00521DC7" w:rsidRPr="00521DC7">
              <w:rPr>
                <w:noProof/>
                <w:webHidden/>
              </w:rPr>
              <w:fldChar w:fldCharType="end"/>
            </w:r>
          </w:hyperlink>
        </w:p>
        <w:p w14:paraId="2883C728" w14:textId="03D14A0C" w:rsidR="00521DC7" w:rsidRPr="00521DC7" w:rsidRDefault="00E57429">
          <w:pPr>
            <w:pStyle w:val="Verzeichnis2"/>
            <w:tabs>
              <w:tab w:val="left" w:pos="960"/>
              <w:tab w:val="right" w:leader="dot" w:pos="8499"/>
            </w:tabs>
            <w:rPr>
              <w:rFonts w:asciiTheme="minorHAnsi" w:eastAsiaTheme="minorEastAsia" w:hAnsiTheme="minorHAnsi" w:cstheme="minorBidi"/>
              <w:noProof/>
              <w:color w:val="auto"/>
              <w:kern w:val="2"/>
              <w:sz w:val="24"/>
              <w:szCs w:val="24"/>
              <w14:ligatures w14:val="standardContextual"/>
            </w:rPr>
          </w:pPr>
          <w:hyperlink w:anchor="_Toc208575524" w:history="1">
            <w:r w:rsidR="00521DC7" w:rsidRPr="00521DC7">
              <w:rPr>
                <w:rStyle w:val="Hyperlink"/>
                <w:rFonts w:eastAsiaTheme="majorEastAsia"/>
                <w:noProof/>
              </w:rPr>
              <w:t>1.2</w:t>
            </w:r>
            <w:r w:rsidR="00521DC7" w:rsidRPr="00521DC7">
              <w:rPr>
                <w:rFonts w:asciiTheme="minorHAnsi" w:eastAsiaTheme="minorEastAsia" w:hAnsiTheme="minorHAnsi" w:cstheme="minorBidi"/>
                <w:noProof/>
                <w:color w:val="auto"/>
                <w:kern w:val="2"/>
                <w:sz w:val="24"/>
                <w:szCs w:val="24"/>
                <w14:ligatures w14:val="standardContextual"/>
              </w:rPr>
              <w:tab/>
            </w:r>
            <w:r w:rsidR="00521DC7" w:rsidRPr="00521DC7">
              <w:rPr>
                <w:rStyle w:val="Hyperlink"/>
                <w:rFonts w:eastAsiaTheme="majorEastAsia"/>
                <w:noProof/>
              </w:rPr>
              <w:t>Ziele des Verfahrensleitfaden</w:t>
            </w:r>
            <w:r w:rsidR="00521DC7" w:rsidRPr="00521DC7">
              <w:rPr>
                <w:noProof/>
                <w:webHidden/>
              </w:rPr>
              <w:tab/>
            </w:r>
            <w:r w:rsidR="00521DC7" w:rsidRPr="00521DC7">
              <w:rPr>
                <w:noProof/>
                <w:webHidden/>
              </w:rPr>
              <w:fldChar w:fldCharType="begin"/>
            </w:r>
            <w:r w:rsidR="00521DC7" w:rsidRPr="00521DC7">
              <w:rPr>
                <w:noProof/>
                <w:webHidden/>
              </w:rPr>
              <w:instrText xml:space="preserve"> PAGEREF _Toc208575524 \h </w:instrText>
            </w:r>
            <w:r w:rsidR="00521DC7" w:rsidRPr="00521DC7">
              <w:rPr>
                <w:noProof/>
                <w:webHidden/>
              </w:rPr>
            </w:r>
            <w:r w:rsidR="00521DC7" w:rsidRPr="00521DC7">
              <w:rPr>
                <w:noProof/>
                <w:webHidden/>
              </w:rPr>
              <w:fldChar w:fldCharType="separate"/>
            </w:r>
            <w:r w:rsidR="00521DC7" w:rsidRPr="00521DC7">
              <w:rPr>
                <w:noProof/>
                <w:webHidden/>
              </w:rPr>
              <w:t>5</w:t>
            </w:r>
            <w:r w:rsidR="00521DC7" w:rsidRPr="00521DC7">
              <w:rPr>
                <w:noProof/>
                <w:webHidden/>
              </w:rPr>
              <w:fldChar w:fldCharType="end"/>
            </w:r>
          </w:hyperlink>
        </w:p>
        <w:p w14:paraId="627C17AE" w14:textId="4F12227C" w:rsidR="00521DC7" w:rsidRPr="00521DC7" w:rsidRDefault="00E57429">
          <w:pPr>
            <w:pStyle w:val="Verzeichnis1"/>
            <w:tabs>
              <w:tab w:val="left" w:pos="720"/>
              <w:tab w:val="right" w:leader="dot" w:pos="8499"/>
            </w:tabs>
            <w:rPr>
              <w:rFonts w:asciiTheme="minorHAnsi" w:eastAsiaTheme="minorEastAsia" w:hAnsiTheme="minorHAnsi" w:cstheme="minorBidi"/>
              <w:noProof/>
              <w:color w:val="auto"/>
              <w:kern w:val="2"/>
              <w:sz w:val="24"/>
              <w:szCs w:val="24"/>
              <w14:ligatures w14:val="standardContextual"/>
            </w:rPr>
          </w:pPr>
          <w:hyperlink w:anchor="_Toc208575525" w:history="1">
            <w:r w:rsidR="00521DC7" w:rsidRPr="00521DC7">
              <w:rPr>
                <w:rStyle w:val="Hyperlink"/>
                <w:rFonts w:eastAsiaTheme="majorEastAsia"/>
                <w:noProof/>
              </w:rPr>
              <w:t xml:space="preserve">2. </w:t>
            </w:r>
            <w:r w:rsidR="00521DC7" w:rsidRPr="00521DC7">
              <w:rPr>
                <w:rFonts w:asciiTheme="minorHAnsi" w:eastAsiaTheme="minorEastAsia" w:hAnsiTheme="minorHAnsi" w:cstheme="minorBidi"/>
                <w:noProof/>
                <w:color w:val="auto"/>
                <w:kern w:val="2"/>
                <w:sz w:val="24"/>
                <w:szCs w:val="24"/>
                <w14:ligatures w14:val="standardContextual"/>
              </w:rPr>
              <w:tab/>
            </w:r>
            <w:r w:rsidR="00521DC7" w:rsidRPr="00521DC7">
              <w:rPr>
                <w:rStyle w:val="Hyperlink"/>
                <w:rFonts w:eastAsiaTheme="majorEastAsia"/>
                <w:noProof/>
              </w:rPr>
              <w:t>Das Vergabeverfahren</w:t>
            </w:r>
            <w:r w:rsidR="00521DC7" w:rsidRPr="00521DC7">
              <w:rPr>
                <w:noProof/>
                <w:webHidden/>
              </w:rPr>
              <w:tab/>
            </w:r>
            <w:r w:rsidR="00521DC7" w:rsidRPr="00521DC7">
              <w:rPr>
                <w:noProof/>
                <w:webHidden/>
              </w:rPr>
              <w:fldChar w:fldCharType="begin"/>
            </w:r>
            <w:r w:rsidR="00521DC7" w:rsidRPr="00521DC7">
              <w:rPr>
                <w:noProof/>
                <w:webHidden/>
              </w:rPr>
              <w:instrText xml:space="preserve"> PAGEREF _Toc208575525 \h </w:instrText>
            </w:r>
            <w:r w:rsidR="00521DC7" w:rsidRPr="00521DC7">
              <w:rPr>
                <w:noProof/>
                <w:webHidden/>
              </w:rPr>
            </w:r>
            <w:r w:rsidR="00521DC7" w:rsidRPr="00521DC7">
              <w:rPr>
                <w:noProof/>
                <w:webHidden/>
              </w:rPr>
              <w:fldChar w:fldCharType="separate"/>
            </w:r>
            <w:r w:rsidR="00521DC7" w:rsidRPr="00521DC7">
              <w:rPr>
                <w:noProof/>
                <w:webHidden/>
              </w:rPr>
              <w:t>5</w:t>
            </w:r>
            <w:r w:rsidR="00521DC7" w:rsidRPr="00521DC7">
              <w:rPr>
                <w:noProof/>
                <w:webHidden/>
              </w:rPr>
              <w:fldChar w:fldCharType="end"/>
            </w:r>
          </w:hyperlink>
        </w:p>
        <w:p w14:paraId="4DA5595C" w14:textId="74955188" w:rsidR="00521DC7" w:rsidRPr="00521DC7" w:rsidRDefault="00E57429">
          <w:pPr>
            <w:pStyle w:val="Verzeichnis2"/>
            <w:tabs>
              <w:tab w:val="left" w:pos="960"/>
              <w:tab w:val="right" w:leader="dot" w:pos="8499"/>
            </w:tabs>
            <w:rPr>
              <w:rFonts w:asciiTheme="minorHAnsi" w:eastAsiaTheme="minorEastAsia" w:hAnsiTheme="minorHAnsi" w:cstheme="minorBidi"/>
              <w:noProof/>
              <w:color w:val="auto"/>
              <w:kern w:val="2"/>
              <w:sz w:val="24"/>
              <w:szCs w:val="24"/>
              <w14:ligatures w14:val="standardContextual"/>
            </w:rPr>
          </w:pPr>
          <w:hyperlink w:anchor="_Toc208575526" w:history="1">
            <w:r w:rsidR="00521DC7" w:rsidRPr="00521DC7">
              <w:rPr>
                <w:rStyle w:val="Hyperlink"/>
                <w:rFonts w:eastAsiaTheme="majorEastAsia"/>
                <w:noProof/>
              </w:rPr>
              <w:t xml:space="preserve">2.1 </w:t>
            </w:r>
            <w:r w:rsidR="00521DC7" w:rsidRPr="00521DC7">
              <w:rPr>
                <w:rFonts w:asciiTheme="minorHAnsi" w:eastAsiaTheme="minorEastAsia" w:hAnsiTheme="minorHAnsi" w:cstheme="minorBidi"/>
                <w:noProof/>
                <w:color w:val="auto"/>
                <w:kern w:val="2"/>
                <w:sz w:val="24"/>
                <w:szCs w:val="24"/>
                <w14:ligatures w14:val="standardContextual"/>
              </w:rPr>
              <w:tab/>
            </w:r>
            <w:r w:rsidR="00521DC7" w:rsidRPr="00521DC7">
              <w:rPr>
                <w:rStyle w:val="Hyperlink"/>
                <w:rFonts w:eastAsiaTheme="majorEastAsia"/>
                <w:noProof/>
              </w:rPr>
              <w:t>Auftraggeber</w:t>
            </w:r>
            <w:r w:rsidR="00521DC7" w:rsidRPr="00521DC7">
              <w:rPr>
                <w:noProof/>
                <w:webHidden/>
              </w:rPr>
              <w:tab/>
            </w:r>
            <w:r w:rsidR="00521DC7" w:rsidRPr="00521DC7">
              <w:rPr>
                <w:noProof/>
                <w:webHidden/>
              </w:rPr>
              <w:fldChar w:fldCharType="begin"/>
            </w:r>
            <w:r w:rsidR="00521DC7" w:rsidRPr="00521DC7">
              <w:rPr>
                <w:noProof/>
                <w:webHidden/>
              </w:rPr>
              <w:instrText xml:space="preserve"> PAGEREF _Toc208575526 \h </w:instrText>
            </w:r>
            <w:r w:rsidR="00521DC7" w:rsidRPr="00521DC7">
              <w:rPr>
                <w:noProof/>
                <w:webHidden/>
              </w:rPr>
            </w:r>
            <w:r w:rsidR="00521DC7" w:rsidRPr="00521DC7">
              <w:rPr>
                <w:noProof/>
                <w:webHidden/>
              </w:rPr>
              <w:fldChar w:fldCharType="separate"/>
            </w:r>
            <w:r w:rsidR="00521DC7" w:rsidRPr="00521DC7">
              <w:rPr>
                <w:noProof/>
                <w:webHidden/>
              </w:rPr>
              <w:t>5</w:t>
            </w:r>
            <w:r w:rsidR="00521DC7" w:rsidRPr="00521DC7">
              <w:rPr>
                <w:noProof/>
                <w:webHidden/>
              </w:rPr>
              <w:fldChar w:fldCharType="end"/>
            </w:r>
          </w:hyperlink>
        </w:p>
        <w:p w14:paraId="5B61EE85" w14:textId="204981B2" w:rsidR="00521DC7" w:rsidRPr="00521DC7" w:rsidRDefault="00E57429">
          <w:pPr>
            <w:pStyle w:val="Verzeichnis2"/>
            <w:tabs>
              <w:tab w:val="left" w:pos="960"/>
              <w:tab w:val="right" w:leader="dot" w:pos="8499"/>
            </w:tabs>
            <w:rPr>
              <w:rFonts w:asciiTheme="minorHAnsi" w:eastAsiaTheme="minorEastAsia" w:hAnsiTheme="minorHAnsi" w:cstheme="minorBidi"/>
              <w:noProof/>
              <w:color w:val="auto"/>
              <w:kern w:val="2"/>
              <w:sz w:val="24"/>
              <w:szCs w:val="24"/>
              <w14:ligatures w14:val="standardContextual"/>
            </w:rPr>
          </w:pPr>
          <w:hyperlink w:anchor="_Toc208575527" w:history="1">
            <w:r w:rsidR="00521DC7" w:rsidRPr="00521DC7">
              <w:rPr>
                <w:rStyle w:val="Hyperlink"/>
                <w:rFonts w:eastAsiaTheme="majorEastAsia"/>
                <w:noProof/>
              </w:rPr>
              <w:t xml:space="preserve">2.2 </w:t>
            </w:r>
            <w:r w:rsidR="00521DC7" w:rsidRPr="00521DC7">
              <w:rPr>
                <w:rFonts w:asciiTheme="minorHAnsi" w:eastAsiaTheme="minorEastAsia" w:hAnsiTheme="minorHAnsi" w:cstheme="minorBidi"/>
                <w:noProof/>
                <w:color w:val="auto"/>
                <w:kern w:val="2"/>
                <w:sz w:val="24"/>
                <w:szCs w:val="24"/>
                <w14:ligatures w14:val="standardContextual"/>
              </w:rPr>
              <w:tab/>
            </w:r>
            <w:r w:rsidR="00521DC7" w:rsidRPr="00521DC7">
              <w:rPr>
                <w:rStyle w:val="Hyperlink"/>
                <w:rFonts w:eastAsiaTheme="majorEastAsia"/>
                <w:noProof/>
              </w:rPr>
              <w:t>Grundlage des Verfahrens</w:t>
            </w:r>
            <w:r w:rsidR="00521DC7" w:rsidRPr="00521DC7">
              <w:rPr>
                <w:noProof/>
                <w:webHidden/>
              </w:rPr>
              <w:tab/>
            </w:r>
            <w:r w:rsidR="00521DC7" w:rsidRPr="00521DC7">
              <w:rPr>
                <w:noProof/>
                <w:webHidden/>
              </w:rPr>
              <w:fldChar w:fldCharType="begin"/>
            </w:r>
            <w:r w:rsidR="00521DC7" w:rsidRPr="00521DC7">
              <w:rPr>
                <w:noProof/>
                <w:webHidden/>
              </w:rPr>
              <w:instrText xml:space="preserve"> PAGEREF _Toc208575527 \h </w:instrText>
            </w:r>
            <w:r w:rsidR="00521DC7" w:rsidRPr="00521DC7">
              <w:rPr>
                <w:noProof/>
                <w:webHidden/>
              </w:rPr>
            </w:r>
            <w:r w:rsidR="00521DC7" w:rsidRPr="00521DC7">
              <w:rPr>
                <w:noProof/>
                <w:webHidden/>
              </w:rPr>
              <w:fldChar w:fldCharType="separate"/>
            </w:r>
            <w:r w:rsidR="00521DC7" w:rsidRPr="00521DC7">
              <w:rPr>
                <w:noProof/>
                <w:webHidden/>
              </w:rPr>
              <w:t>6</w:t>
            </w:r>
            <w:r w:rsidR="00521DC7" w:rsidRPr="00521DC7">
              <w:rPr>
                <w:noProof/>
                <w:webHidden/>
              </w:rPr>
              <w:fldChar w:fldCharType="end"/>
            </w:r>
          </w:hyperlink>
        </w:p>
        <w:p w14:paraId="570844D3" w14:textId="30EED915" w:rsidR="00521DC7" w:rsidRPr="00521DC7" w:rsidRDefault="00E57429">
          <w:pPr>
            <w:pStyle w:val="Verzeichnis2"/>
            <w:tabs>
              <w:tab w:val="left" w:pos="960"/>
              <w:tab w:val="right" w:leader="dot" w:pos="8499"/>
            </w:tabs>
            <w:rPr>
              <w:rFonts w:asciiTheme="minorHAnsi" w:eastAsiaTheme="minorEastAsia" w:hAnsiTheme="minorHAnsi" w:cstheme="minorBidi"/>
              <w:noProof/>
              <w:color w:val="auto"/>
              <w:kern w:val="2"/>
              <w:sz w:val="24"/>
              <w:szCs w:val="24"/>
              <w14:ligatures w14:val="standardContextual"/>
            </w:rPr>
          </w:pPr>
          <w:hyperlink w:anchor="_Toc208575528" w:history="1">
            <w:r w:rsidR="00521DC7" w:rsidRPr="00521DC7">
              <w:rPr>
                <w:rStyle w:val="Hyperlink"/>
                <w:rFonts w:eastAsiaTheme="majorEastAsia"/>
                <w:noProof/>
              </w:rPr>
              <w:t xml:space="preserve">2.3 </w:t>
            </w:r>
            <w:r w:rsidR="00521DC7" w:rsidRPr="00521DC7">
              <w:rPr>
                <w:rFonts w:asciiTheme="minorHAnsi" w:eastAsiaTheme="minorEastAsia" w:hAnsiTheme="minorHAnsi" w:cstheme="minorBidi"/>
                <w:noProof/>
                <w:color w:val="auto"/>
                <w:kern w:val="2"/>
                <w:sz w:val="24"/>
                <w:szCs w:val="24"/>
                <w14:ligatures w14:val="standardContextual"/>
              </w:rPr>
              <w:tab/>
            </w:r>
            <w:r w:rsidR="00521DC7" w:rsidRPr="00521DC7">
              <w:rPr>
                <w:rStyle w:val="Hyperlink"/>
                <w:rFonts w:eastAsiaTheme="majorEastAsia"/>
                <w:noProof/>
              </w:rPr>
              <w:t>Einsatzformen des Wirtschaftsteilnehmers</w:t>
            </w:r>
            <w:r w:rsidR="00521DC7" w:rsidRPr="00521DC7">
              <w:rPr>
                <w:noProof/>
                <w:webHidden/>
              </w:rPr>
              <w:tab/>
            </w:r>
            <w:r w:rsidR="00521DC7" w:rsidRPr="00521DC7">
              <w:rPr>
                <w:noProof/>
                <w:webHidden/>
              </w:rPr>
              <w:fldChar w:fldCharType="begin"/>
            </w:r>
            <w:r w:rsidR="00521DC7" w:rsidRPr="00521DC7">
              <w:rPr>
                <w:noProof/>
                <w:webHidden/>
              </w:rPr>
              <w:instrText xml:space="preserve"> PAGEREF _Toc208575528 \h </w:instrText>
            </w:r>
            <w:r w:rsidR="00521DC7" w:rsidRPr="00521DC7">
              <w:rPr>
                <w:noProof/>
                <w:webHidden/>
              </w:rPr>
            </w:r>
            <w:r w:rsidR="00521DC7" w:rsidRPr="00521DC7">
              <w:rPr>
                <w:noProof/>
                <w:webHidden/>
              </w:rPr>
              <w:fldChar w:fldCharType="separate"/>
            </w:r>
            <w:r w:rsidR="00521DC7" w:rsidRPr="00521DC7">
              <w:rPr>
                <w:noProof/>
                <w:webHidden/>
              </w:rPr>
              <w:t>6</w:t>
            </w:r>
            <w:r w:rsidR="00521DC7" w:rsidRPr="00521DC7">
              <w:rPr>
                <w:noProof/>
                <w:webHidden/>
              </w:rPr>
              <w:fldChar w:fldCharType="end"/>
            </w:r>
          </w:hyperlink>
        </w:p>
        <w:p w14:paraId="73452AB1" w14:textId="77C539ED" w:rsidR="00521DC7" w:rsidRPr="00521DC7" w:rsidRDefault="00E57429">
          <w:pPr>
            <w:pStyle w:val="Verzeichnis3"/>
            <w:tabs>
              <w:tab w:val="left" w:pos="1440"/>
              <w:tab w:val="right" w:leader="dot" w:pos="8499"/>
            </w:tabs>
            <w:rPr>
              <w:rFonts w:asciiTheme="minorHAnsi" w:eastAsiaTheme="minorEastAsia" w:hAnsiTheme="minorHAnsi" w:cstheme="minorBidi"/>
              <w:noProof/>
              <w:color w:val="auto"/>
              <w:kern w:val="2"/>
              <w:sz w:val="24"/>
              <w:szCs w:val="24"/>
              <w14:ligatures w14:val="standardContextual"/>
            </w:rPr>
          </w:pPr>
          <w:hyperlink w:anchor="_Toc208575529" w:history="1">
            <w:r w:rsidR="00521DC7" w:rsidRPr="00521DC7">
              <w:rPr>
                <w:rStyle w:val="Hyperlink"/>
                <w:rFonts w:eastAsiaTheme="majorEastAsia"/>
                <w:noProof/>
              </w:rPr>
              <w:t xml:space="preserve">2.3.1 </w:t>
            </w:r>
            <w:r w:rsidR="00521DC7" w:rsidRPr="00521DC7">
              <w:rPr>
                <w:rFonts w:asciiTheme="minorHAnsi" w:eastAsiaTheme="minorEastAsia" w:hAnsiTheme="minorHAnsi" w:cstheme="minorBidi"/>
                <w:noProof/>
                <w:color w:val="auto"/>
                <w:kern w:val="2"/>
                <w:sz w:val="24"/>
                <w:szCs w:val="24"/>
                <w14:ligatures w14:val="standardContextual"/>
              </w:rPr>
              <w:tab/>
            </w:r>
            <w:r w:rsidR="00521DC7" w:rsidRPr="00521DC7">
              <w:rPr>
                <w:rStyle w:val="Hyperlink"/>
                <w:rFonts w:eastAsiaTheme="majorEastAsia"/>
                <w:noProof/>
              </w:rPr>
              <w:t>Angebote von Bewerbergemeinschaften / Bietergemeinschaften</w:t>
            </w:r>
            <w:r w:rsidR="00521DC7" w:rsidRPr="00521DC7">
              <w:rPr>
                <w:noProof/>
                <w:webHidden/>
              </w:rPr>
              <w:tab/>
            </w:r>
            <w:r w:rsidR="00521DC7" w:rsidRPr="00521DC7">
              <w:rPr>
                <w:noProof/>
                <w:webHidden/>
              </w:rPr>
              <w:fldChar w:fldCharType="begin"/>
            </w:r>
            <w:r w:rsidR="00521DC7" w:rsidRPr="00521DC7">
              <w:rPr>
                <w:noProof/>
                <w:webHidden/>
              </w:rPr>
              <w:instrText xml:space="preserve"> PAGEREF _Toc208575529 \h </w:instrText>
            </w:r>
            <w:r w:rsidR="00521DC7" w:rsidRPr="00521DC7">
              <w:rPr>
                <w:noProof/>
                <w:webHidden/>
              </w:rPr>
            </w:r>
            <w:r w:rsidR="00521DC7" w:rsidRPr="00521DC7">
              <w:rPr>
                <w:noProof/>
                <w:webHidden/>
              </w:rPr>
              <w:fldChar w:fldCharType="separate"/>
            </w:r>
            <w:r w:rsidR="00521DC7" w:rsidRPr="00521DC7">
              <w:rPr>
                <w:noProof/>
                <w:webHidden/>
              </w:rPr>
              <w:t>6</w:t>
            </w:r>
            <w:r w:rsidR="00521DC7" w:rsidRPr="00521DC7">
              <w:rPr>
                <w:noProof/>
                <w:webHidden/>
              </w:rPr>
              <w:fldChar w:fldCharType="end"/>
            </w:r>
          </w:hyperlink>
        </w:p>
        <w:p w14:paraId="3F83B28D" w14:textId="5C502482" w:rsidR="00521DC7" w:rsidRPr="00521DC7" w:rsidRDefault="00E57429">
          <w:pPr>
            <w:pStyle w:val="Verzeichnis3"/>
            <w:tabs>
              <w:tab w:val="left" w:pos="1440"/>
              <w:tab w:val="right" w:leader="dot" w:pos="8499"/>
            </w:tabs>
            <w:rPr>
              <w:rFonts w:asciiTheme="minorHAnsi" w:eastAsiaTheme="minorEastAsia" w:hAnsiTheme="minorHAnsi" w:cstheme="minorBidi"/>
              <w:noProof/>
              <w:color w:val="auto"/>
              <w:kern w:val="2"/>
              <w:sz w:val="24"/>
              <w:szCs w:val="24"/>
              <w14:ligatures w14:val="standardContextual"/>
            </w:rPr>
          </w:pPr>
          <w:hyperlink w:anchor="_Toc208575530" w:history="1">
            <w:r w:rsidR="00521DC7" w:rsidRPr="00521DC7">
              <w:rPr>
                <w:rStyle w:val="Hyperlink"/>
                <w:rFonts w:eastAsiaTheme="majorEastAsia"/>
                <w:noProof/>
              </w:rPr>
              <w:t xml:space="preserve">2.3.2 </w:t>
            </w:r>
            <w:r w:rsidR="00521DC7" w:rsidRPr="00521DC7">
              <w:rPr>
                <w:rFonts w:asciiTheme="minorHAnsi" w:eastAsiaTheme="minorEastAsia" w:hAnsiTheme="minorHAnsi" w:cstheme="minorBidi"/>
                <w:noProof/>
                <w:color w:val="auto"/>
                <w:kern w:val="2"/>
                <w:sz w:val="24"/>
                <w:szCs w:val="24"/>
                <w14:ligatures w14:val="standardContextual"/>
              </w:rPr>
              <w:tab/>
            </w:r>
            <w:r w:rsidR="00521DC7" w:rsidRPr="00521DC7">
              <w:rPr>
                <w:rStyle w:val="Hyperlink"/>
                <w:rFonts w:eastAsiaTheme="majorEastAsia"/>
                <w:noProof/>
              </w:rPr>
              <w:t>Einbindung von Nachunternehmern</w:t>
            </w:r>
            <w:r w:rsidR="00521DC7" w:rsidRPr="00521DC7">
              <w:rPr>
                <w:noProof/>
                <w:webHidden/>
              </w:rPr>
              <w:tab/>
            </w:r>
            <w:r w:rsidR="00521DC7" w:rsidRPr="00521DC7">
              <w:rPr>
                <w:noProof/>
                <w:webHidden/>
              </w:rPr>
              <w:fldChar w:fldCharType="begin"/>
            </w:r>
            <w:r w:rsidR="00521DC7" w:rsidRPr="00521DC7">
              <w:rPr>
                <w:noProof/>
                <w:webHidden/>
              </w:rPr>
              <w:instrText xml:space="preserve"> PAGEREF _Toc208575530 \h </w:instrText>
            </w:r>
            <w:r w:rsidR="00521DC7" w:rsidRPr="00521DC7">
              <w:rPr>
                <w:noProof/>
                <w:webHidden/>
              </w:rPr>
            </w:r>
            <w:r w:rsidR="00521DC7" w:rsidRPr="00521DC7">
              <w:rPr>
                <w:noProof/>
                <w:webHidden/>
              </w:rPr>
              <w:fldChar w:fldCharType="separate"/>
            </w:r>
            <w:r w:rsidR="00521DC7" w:rsidRPr="00521DC7">
              <w:rPr>
                <w:noProof/>
                <w:webHidden/>
              </w:rPr>
              <w:t>7</w:t>
            </w:r>
            <w:r w:rsidR="00521DC7" w:rsidRPr="00521DC7">
              <w:rPr>
                <w:noProof/>
                <w:webHidden/>
              </w:rPr>
              <w:fldChar w:fldCharType="end"/>
            </w:r>
          </w:hyperlink>
        </w:p>
        <w:p w14:paraId="3A659494" w14:textId="44C41926" w:rsidR="00521DC7" w:rsidRPr="00521DC7" w:rsidRDefault="00E57429">
          <w:pPr>
            <w:pStyle w:val="Verzeichnis3"/>
            <w:tabs>
              <w:tab w:val="left" w:pos="1440"/>
              <w:tab w:val="right" w:leader="dot" w:pos="8499"/>
            </w:tabs>
            <w:rPr>
              <w:rFonts w:asciiTheme="minorHAnsi" w:eastAsiaTheme="minorEastAsia" w:hAnsiTheme="minorHAnsi" w:cstheme="minorBidi"/>
              <w:noProof/>
              <w:color w:val="auto"/>
              <w:kern w:val="2"/>
              <w:sz w:val="24"/>
              <w:szCs w:val="24"/>
              <w14:ligatures w14:val="standardContextual"/>
            </w:rPr>
          </w:pPr>
          <w:hyperlink w:anchor="_Toc208575531" w:history="1">
            <w:r w:rsidR="00521DC7" w:rsidRPr="00521DC7">
              <w:rPr>
                <w:rStyle w:val="Hyperlink"/>
                <w:rFonts w:eastAsiaTheme="majorEastAsia"/>
                <w:noProof/>
              </w:rPr>
              <w:t xml:space="preserve">2.3.3 </w:t>
            </w:r>
            <w:r w:rsidR="00521DC7" w:rsidRPr="00521DC7">
              <w:rPr>
                <w:rFonts w:asciiTheme="minorHAnsi" w:eastAsiaTheme="minorEastAsia" w:hAnsiTheme="minorHAnsi" w:cstheme="minorBidi"/>
                <w:noProof/>
                <w:color w:val="auto"/>
                <w:kern w:val="2"/>
                <w:sz w:val="24"/>
                <w:szCs w:val="24"/>
                <w14:ligatures w14:val="standardContextual"/>
              </w:rPr>
              <w:tab/>
            </w:r>
            <w:r w:rsidR="00521DC7" w:rsidRPr="00521DC7">
              <w:rPr>
                <w:rStyle w:val="Hyperlink"/>
                <w:rFonts w:eastAsiaTheme="majorEastAsia"/>
                <w:noProof/>
              </w:rPr>
              <w:t>Einbindung Dritter auf Seiten der Teilnehmer</w:t>
            </w:r>
            <w:r w:rsidR="00521DC7" w:rsidRPr="00521DC7">
              <w:rPr>
                <w:noProof/>
                <w:webHidden/>
              </w:rPr>
              <w:tab/>
            </w:r>
            <w:r w:rsidR="00521DC7" w:rsidRPr="00521DC7">
              <w:rPr>
                <w:noProof/>
                <w:webHidden/>
              </w:rPr>
              <w:fldChar w:fldCharType="begin"/>
            </w:r>
            <w:r w:rsidR="00521DC7" w:rsidRPr="00521DC7">
              <w:rPr>
                <w:noProof/>
                <w:webHidden/>
              </w:rPr>
              <w:instrText xml:space="preserve"> PAGEREF _Toc208575531 \h </w:instrText>
            </w:r>
            <w:r w:rsidR="00521DC7" w:rsidRPr="00521DC7">
              <w:rPr>
                <w:noProof/>
                <w:webHidden/>
              </w:rPr>
            </w:r>
            <w:r w:rsidR="00521DC7" w:rsidRPr="00521DC7">
              <w:rPr>
                <w:noProof/>
                <w:webHidden/>
              </w:rPr>
              <w:fldChar w:fldCharType="separate"/>
            </w:r>
            <w:r w:rsidR="00521DC7" w:rsidRPr="00521DC7">
              <w:rPr>
                <w:noProof/>
                <w:webHidden/>
              </w:rPr>
              <w:t>8</w:t>
            </w:r>
            <w:r w:rsidR="00521DC7" w:rsidRPr="00521DC7">
              <w:rPr>
                <w:noProof/>
                <w:webHidden/>
              </w:rPr>
              <w:fldChar w:fldCharType="end"/>
            </w:r>
          </w:hyperlink>
        </w:p>
        <w:p w14:paraId="6601C4EF" w14:textId="1C8C1024" w:rsidR="00521DC7" w:rsidRPr="00521DC7" w:rsidRDefault="00E57429">
          <w:pPr>
            <w:pStyle w:val="Verzeichnis2"/>
            <w:tabs>
              <w:tab w:val="left" w:pos="960"/>
              <w:tab w:val="right" w:leader="dot" w:pos="8499"/>
            </w:tabs>
            <w:rPr>
              <w:rFonts w:asciiTheme="minorHAnsi" w:eastAsiaTheme="minorEastAsia" w:hAnsiTheme="minorHAnsi" w:cstheme="minorBidi"/>
              <w:noProof/>
              <w:color w:val="auto"/>
              <w:kern w:val="2"/>
              <w:sz w:val="24"/>
              <w:szCs w:val="24"/>
              <w14:ligatures w14:val="standardContextual"/>
            </w:rPr>
          </w:pPr>
          <w:hyperlink w:anchor="_Toc208575532" w:history="1">
            <w:r w:rsidR="00521DC7" w:rsidRPr="00521DC7">
              <w:rPr>
                <w:rStyle w:val="Hyperlink"/>
                <w:noProof/>
              </w:rPr>
              <w:t xml:space="preserve">2.4 </w:t>
            </w:r>
            <w:r w:rsidR="00521DC7" w:rsidRPr="00521DC7">
              <w:rPr>
                <w:rFonts w:asciiTheme="minorHAnsi" w:eastAsiaTheme="minorEastAsia" w:hAnsiTheme="minorHAnsi" w:cstheme="minorBidi"/>
                <w:noProof/>
                <w:color w:val="auto"/>
                <w:kern w:val="2"/>
                <w:sz w:val="24"/>
                <w:szCs w:val="24"/>
                <w14:ligatures w14:val="standardContextual"/>
              </w:rPr>
              <w:tab/>
            </w:r>
            <w:r w:rsidR="00521DC7" w:rsidRPr="00521DC7">
              <w:rPr>
                <w:rStyle w:val="Hyperlink"/>
                <w:noProof/>
              </w:rPr>
              <w:t>Kommunikation und R</w:t>
            </w:r>
            <w:r w:rsidR="00521DC7" w:rsidRPr="00521DC7">
              <w:rPr>
                <w:rStyle w:val="Hyperlink"/>
                <w:rFonts w:hint="eastAsia"/>
                <w:noProof/>
              </w:rPr>
              <w:t>ü</w:t>
            </w:r>
            <w:r w:rsidR="00521DC7" w:rsidRPr="00521DC7">
              <w:rPr>
                <w:rStyle w:val="Hyperlink"/>
                <w:noProof/>
              </w:rPr>
              <w:t>ckfragen</w:t>
            </w:r>
            <w:r w:rsidR="00521DC7" w:rsidRPr="00521DC7">
              <w:rPr>
                <w:noProof/>
                <w:webHidden/>
              </w:rPr>
              <w:tab/>
            </w:r>
            <w:r w:rsidR="00521DC7" w:rsidRPr="00521DC7">
              <w:rPr>
                <w:noProof/>
                <w:webHidden/>
              </w:rPr>
              <w:fldChar w:fldCharType="begin"/>
            </w:r>
            <w:r w:rsidR="00521DC7" w:rsidRPr="00521DC7">
              <w:rPr>
                <w:noProof/>
                <w:webHidden/>
              </w:rPr>
              <w:instrText xml:space="preserve"> PAGEREF _Toc208575532 \h </w:instrText>
            </w:r>
            <w:r w:rsidR="00521DC7" w:rsidRPr="00521DC7">
              <w:rPr>
                <w:noProof/>
                <w:webHidden/>
              </w:rPr>
            </w:r>
            <w:r w:rsidR="00521DC7" w:rsidRPr="00521DC7">
              <w:rPr>
                <w:noProof/>
                <w:webHidden/>
              </w:rPr>
              <w:fldChar w:fldCharType="separate"/>
            </w:r>
            <w:r w:rsidR="00521DC7" w:rsidRPr="00521DC7">
              <w:rPr>
                <w:noProof/>
                <w:webHidden/>
              </w:rPr>
              <w:t>8</w:t>
            </w:r>
            <w:r w:rsidR="00521DC7" w:rsidRPr="00521DC7">
              <w:rPr>
                <w:noProof/>
                <w:webHidden/>
              </w:rPr>
              <w:fldChar w:fldCharType="end"/>
            </w:r>
          </w:hyperlink>
        </w:p>
        <w:p w14:paraId="6CECF67D" w14:textId="665A4FB9" w:rsidR="00521DC7" w:rsidRPr="00521DC7" w:rsidRDefault="00E57429">
          <w:pPr>
            <w:pStyle w:val="Verzeichnis2"/>
            <w:tabs>
              <w:tab w:val="left" w:pos="960"/>
              <w:tab w:val="right" w:leader="dot" w:pos="8499"/>
            </w:tabs>
            <w:rPr>
              <w:rFonts w:asciiTheme="minorHAnsi" w:eastAsiaTheme="minorEastAsia" w:hAnsiTheme="minorHAnsi" w:cstheme="minorBidi"/>
              <w:noProof/>
              <w:color w:val="auto"/>
              <w:kern w:val="2"/>
              <w:sz w:val="24"/>
              <w:szCs w:val="24"/>
              <w14:ligatures w14:val="standardContextual"/>
            </w:rPr>
          </w:pPr>
          <w:hyperlink w:anchor="_Toc208575533" w:history="1">
            <w:r w:rsidR="00521DC7" w:rsidRPr="00521DC7">
              <w:rPr>
                <w:rStyle w:val="Hyperlink"/>
                <w:rFonts w:eastAsiaTheme="majorEastAsia"/>
                <w:noProof/>
              </w:rPr>
              <w:t>2.5</w:t>
            </w:r>
            <w:r w:rsidR="00521DC7" w:rsidRPr="00521DC7">
              <w:rPr>
                <w:rFonts w:asciiTheme="minorHAnsi" w:eastAsiaTheme="minorEastAsia" w:hAnsiTheme="minorHAnsi" w:cstheme="minorBidi"/>
                <w:noProof/>
                <w:color w:val="auto"/>
                <w:kern w:val="2"/>
                <w:sz w:val="24"/>
                <w:szCs w:val="24"/>
                <w14:ligatures w14:val="standardContextual"/>
              </w:rPr>
              <w:tab/>
            </w:r>
            <w:r w:rsidR="00521DC7" w:rsidRPr="00521DC7">
              <w:rPr>
                <w:rStyle w:val="Hyperlink"/>
                <w:rFonts w:eastAsiaTheme="majorEastAsia"/>
                <w:noProof/>
              </w:rPr>
              <w:t>Weiteres Verfahren</w:t>
            </w:r>
            <w:r w:rsidR="00521DC7" w:rsidRPr="00521DC7">
              <w:rPr>
                <w:noProof/>
                <w:webHidden/>
              </w:rPr>
              <w:tab/>
            </w:r>
            <w:r w:rsidR="00521DC7" w:rsidRPr="00521DC7">
              <w:rPr>
                <w:noProof/>
                <w:webHidden/>
              </w:rPr>
              <w:fldChar w:fldCharType="begin"/>
            </w:r>
            <w:r w:rsidR="00521DC7" w:rsidRPr="00521DC7">
              <w:rPr>
                <w:noProof/>
                <w:webHidden/>
              </w:rPr>
              <w:instrText xml:space="preserve"> PAGEREF _Toc208575533 \h </w:instrText>
            </w:r>
            <w:r w:rsidR="00521DC7" w:rsidRPr="00521DC7">
              <w:rPr>
                <w:noProof/>
                <w:webHidden/>
              </w:rPr>
            </w:r>
            <w:r w:rsidR="00521DC7" w:rsidRPr="00521DC7">
              <w:rPr>
                <w:noProof/>
                <w:webHidden/>
              </w:rPr>
              <w:fldChar w:fldCharType="separate"/>
            </w:r>
            <w:r w:rsidR="00521DC7" w:rsidRPr="00521DC7">
              <w:rPr>
                <w:noProof/>
                <w:webHidden/>
              </w:rPr>
              <w:t>9</w:t>
            </w:r>
            <w:r w:rsidR="00521DC7" w:rsidRPr="00521DC7">
              <w:rPr>
                <w:noProof/>
                <w:webHidden/>
              </w:rPr>
              <w:fldChar w:fldCharType="end"/>
            </w:r>
          </w:hyperlink>
        </w:p>
        <w:p w14:paraId="59B9084E" w14:textId="7DB5B408" w:rsidR="00521DC7" w:rsidRPr="00521DC7" w:rsidRDefault="00E57429">
          <w:pPr>
            <w:pStyle w:val="Verzeichnis2"/>
            <w:tabs>
              <w:tab w:val="left" w:pos="960"/>
              <w:tab w:val="right" w:leader="dot" w:pos="8499"/>
            </w:tabs>
            <w:rPr>
              <w:rFonts w:asciiTheme="minorHAnsi" w:eastAsiaTheme="minorEastAsia" w:hAnsiTheme="minorHAnsi" w:cstheme="minorBidi"/>
              <w:noProof/>
              <w:color w:val="auto"/>
              <w:kern w:val="2"/>
              <w:sz w:val="24"/>
              <w:szCs w:val="24"/>
              <w14:ligatures w14:val="standardContextual"/>
            </w:rPr>
          </w:pPr>
          <w:hyperlink w:anchor="_Toc208575534" w:history="1">
            <w:r w:rsidR="00521DC7" w:rsidRPr="00521DC7">
              <w:rPr>
                <w:rStyle w:val="Hyperlink"/>
                <w:rFonts w:eastAsiaTheme="majorEastAsia"/>
                <w:noProof/>
              </w:rPr>
              <w:t>2.6</w:t>
            </w:r>
            <w:r w:rsidR="00521DC7" w:rsidRPr="00521DC7">
              <w:rPr>
                <w:rFonts w:asciiTheme="minorHAnsi" w:eastAsiaTheme="minorEastAsia" w:hAnsiTheme="minorHAnsi" w:cstheme="minorBidi"/>
                <w:noProof/>
                <w:color w:val="auto"/>
                <w:kern w:val="2"/>
                <w:sz w:val="24"/>
                <w:szCs w:val="24"/>
                <w14:ligatures w14:val="standardContextual"/>
              </w:rPr>
              <w:tab/>
            </w:r>
            <w:r w:rsidR="00521DC7" w:rsidRPr="00521DC7">
              <w:rPr>
                <w:rStyle w:val="Hyperlink"/>
                <w:rFonts w:eastAsiaTheme="majorEastAsia"/>
                <w:noProof/>
              </w:rPr>
              <w:t>Kostenerstattung und Entsch</w:t>
            </w:r>
            <w:r w:rsidR="00521DC7" w:rsidRPr="00521DC7">
              <w:rPr>
                <w:rStyle w:val="Hyperlink"/>
                <w:rFonts w:eastAsiaTheme="majorEastAsia" w:hint="eastAsia"/>
                <w:noProof/>
              </w:rPr>
              <w:t>ä</w:t>
            </w:r>
            <w:r w:rsidR="00521DC7" w:rsidRPr="00521DC7">
              <w:rPr>
                <w:rStyle w:val="Hyperlink"/>
                <w:rFonts w:eastAsiaTheme="majorEastAsia"/>
                <w:noProof/>
              </w:rPr>
              <w:t>digung</w:t>
            </w:r>
            <w:r w:rsidR="00521DC7" w:rsidRPr="00521DC7">
              <w:rPr>
                <w:noProof/>
                <w:webHidden/>
              </w:rPr>
              <w:tab/>
            </w:r>
            <w:r w:rsidR="00521DC7" w:rsidRPr="00521DC7">
              <w:rPr>
                <w:noProof/>
                <w:webHidden/>
              </w:rPr>
              <w:fldChar w:fldCharType="begin"/>
            </w:r>
            <w:r w:rsidR="00521DC7" w:rsidRPr="00521DC7">
              <w:rPr>
                <w:noProof/>
                <w:webHidden/>
              </w:rPr>
              <w:instrText xml:space="preserve"> PAGEREF _Toc208575534 \h </w:instrText>
            </w:r>
            <w:r w:rsidR="00521DC7" w:rsidRPr="00521DC7">
              <w:rPr>
                <w:noProof/>
                <w:webHidden/>
              </w:rPr>
            </w:r>
            <w:r w:rsidR="00521DC7" w:rsidRPr="00521DC7">
              <w:rPr>
                <w:noProof/>
                <w:webHidden/>
              </w:rPr>
              <w:fldChar w:fldCharType="separate"/>
            </w:r>
            <w:r w:rsidR="00521DC7" w:rsidRPr="00521DC7">
              <w:rPr>
                <w:noProof/>
                <w:webHidden/>
              </w:rPr>
              <w:t>10</w:t>
            </w:r>
            <w:r w:rsidR="00521DC7" w:rsidRPr="00521DC7">
              <w:rPr>
                <w:noProof/>
                <w:webHidden/>
              </w:rPr>
              <w:fldChar w:fldCharType="end"/>
            </w:r>
          </w:hyperlink>
        </w:p>
        <w:p w14:paraId="2A806B95" w14:textId="2D54A1C9" w:rsidR="00521DC7" w:rsidRPr="00521DC7" w:rsidRDefault="00E57429">
          <w:pPr>
            <w:pStyle w:val="Verzeichnis2"/>
            <w:tabs>
              <w:tab w:val="left" w:pos="960"/>
              <w:tab w:val="right" w:leader="dot" w:pos="8499"/>
            </w:tabs>
            <w:rPr>
              <w:rFonts w:asciiTheme="minorHAnsi" w:eastAsiaTheme="minorEastAsia" w:hAnsiTheme="minorHAnsi" w:cstheme="minorBidi"/>
              <w:noProof/>
              <w:color w:val="auto"/>
              <w:kern w:val="2"/>
              <w:sz w:val="24"/>
              <w:szCs w:val="24"/>
              <w14:ligatures w14:val="standardContextual"/>
            </w:rPr>
          </w:pPr>
          <w:hyperlink w:anchor="_Toc208575535" w:history="1">
            <w:r w:rsidR="00521DC7" w:rsidRPr="00521DC7">
              <w:rPr>
                <w:rStyle w:val="Hyperlink"/>
                <w:rFonts w:eastAsiaTheme="majorEastAsia"/>
                <w:noProof/>
              </w:rPr>
              <w:t xml:space="preserve">2.7 </w:t>
            </w:r>
            <w:r w:rsidR="00521DC7" w:rsidRPr="00521DC7">
              <w:rPr>
                <w:rFonts w:asciiTheme="minorHAnsi" w:eastAsiaTheme="minorEastAsia" w:hAnsiTheme="minorHAnsi" w:cstheme="minorBidi"/>
                <w:noProof/>
                <w:color w:val="auto"/>
                <w:kern w:val="2"/>
                <w:sz w:val="24"/>
                <w:szCs w:val="24"/>
                <w14:ligatures w14:val="standardContextual"/>
              </w:rPr>
              <w:tab/>
            </w:r>
            <w:r w:rsidR="00521DC7" w:rsidRPr="00521DC7">
              <w:rPr>
                <w:rStyle w:val="Hyperlink"/>
                <w:rFonts w:eastAsiaTheme="majorEastAsia"/>
                <w:noProof/>
              </w:rPr>
              <w:t>Objektbesichtigung</w:t>
            </w:r>
            <w:r w:rsidR="00521DC7" w:rsidRPr="00521DC7">
              <w:rPr>
                <w:noProof/>
                <w:webHidden/>
              </w:rPr>
              <w:tab/>
            </w:r>
            <w:r w:rsidR="00521DC7" w:rsidRPr="00521DC7">
              <w:rPr>
                <w:noProof/>
                <w:webHidden/>
              </w:rPr>
              <w:fldChar w:fldCharType="begin"/>
            </w:r>
            <w:r w:rsidR="00521DC7" w:rsidRPr="00521DC7">
              <w:rPr>
                <w:noProof/>
                <w:webHidden/>
              </w:rPr>
              <w:instrText xml:space="preserve"> PAGEREF _Toc208575535 \h </w:instrText>
            </w:r>
            <w:r w:rsidR="00521DC7" w:rsidRPr="00521DC7">
              <w:rPr>
                <w:noProof/>
                <w:webHidden/>
              </w:rPr>
            </w:r>
            <w:r w:rsidR="00521DC7" w:rsidRPr="00521DC7">
              <w:rPr>
                <w:noProof/>
                <w:webHidden/>
              </w:rPr>
              <w:fldChar w:fldCharType="separate"/>
            </w:r>
            <w:r w:rsidR="00521DC7" w:rsidRPr="00521DC7">
              <w:rPr>
                <w:noProof/>
                <w:webHidden/>
              </w:rPr>
              <w:t>10</w:t>
            </w:r>
            <w:r w:rsidR="00521DC7" w:rsidRPr="00521DC7">
              <w:rPr>
                <w:noProof/>
                <w:webHidden/>
              </w:rPr>
              <w:fldChar w:fldCharType="end"/>
            </w:r>
          </w:hyperlink>
        </w:p>
        <w:p w14:paraId="1BAC0567" w14:textId="07969C63" w:rsidR="00521DC7" w:rsidRPr="00521DC7" w:rsidRDefault="00E57429">
          <w:pPr>
            <w:pStyle w:val="Verzeichnis2"/>
            <w:tabs>
              <w:tab w:val="left" w:pos="960"/>
              <w:tab w:val="right" w:leader="dot" w:pos="8499"/>
            </w:tabs>
            <w:rPr>
              <w:rFonts w:asciiTheme="minorHAnsi" w:eastAsiaTheme="minorEastAsia" w:hAnsiTheme="minorHAnsi" w:cstheme="minorBidi"/>
              <w:noProof/>
              <w:color w:val="auto"/>
              <w:kern w:val="2"/>
              <w:sz w:val="24"/>
              <w:szCs w:val="24"/>
              <w14:ligatures w14:val="standardContextual"/>
            </w:rPr>
          </w:pPr>
          <w:hyperlink w:anchor="_Toc208575536" w:history="1">
            <w:r w:rsidR="00521DC7" w:rsidRPr="00521DC7">
              <w:rPr>
                <w:rStyle w:val="Hyperlink"/>
                <w:rFonts w:eastAsiaTheme="majorEastAsia"/>
                <w:noProof/>
              </w:rPr>
              <w:t>2.8</w:t>
            </w:r>
            <w:r w:rsidR="00521DC7" w:rsidRPr="00521DC7">
              <w:rPr>
                <w:rFonts w:asciiTheme="minorHAnsi" w:eastAsiaTheme="minorEastAsia" w:hAnsiTheme="minorHAnsi" w:cstheme="minorBidi"/>
                <w:noProof/>
                <w:color w:val="auto"/>
                <w:kern w:val="2"/>
                <w:sz w:val="24"/>
                <w:szCs w:val="24"/>
                <w14:ligatures w14:val="standardContextual"/>
              </w:rPr>
              <w:tab/>
            </w:r>
            <w:r w:rsidR="00521DC7" w:rsidRPr="00521DC7">
              <w:rPr>
                <w:rStyle w:val="Hyperlink"/>
                <w:rFonts w:eastAsiaTheme="majorEastAsia"/>
                <w:noProof/>
              </w:rPr>
              <w:t>Verfahrens</w:t>
            </w:r>
            <w:r w:rsidR="00521DC7" w:rsidRPr="00521DC7">
              <w:rPr>
                <w:rStyle w:val="Hyperlink"/>
                <w:rFonts w:eastAsiaTheme="majorEastAsia" w:hint="eastAsia"/>
                <w:noProof/>
              </w:rPr>
              <w:t>ä</w:t>
            </w:r>
            <w:r w:rsidR="00521DC7" w:rsidRPr="00521DC7">
              <w:rPr>
                <w:rStyle w:val="Hyperlink"/>
                <w:rFonts w:eastAsiaTheme="majorEastAsia"/>
                <w:noProof/>
              </w:rPr>
              <w:t>nderungen</w:t>
            </w:r>
            <w:r w:rsidR="00521DC7" w:rsidRPr="00521DC7">
              <w:rPr>
                <w:noProof/>
                <w:webHidden/>
              </w:rPr>
              <w:tab/>
            </w:r>
            <w:r w:rsidR="00521DC7" w:rsidRPr="00521DC7">
              <w:rPr>
                <w:noProof/>
                <w:webHidden/>
              </w:rPr>
              <w:fldChar w:fldCharType="begin"/>
            </w:r>
            <w:r w:rsidR="00521DC7" w:rsidRPr="00521DC7">
              <w:rPr>
                <w:noProof/>
                <w:webHidden/>
              </w:rPr>
              <w:instrText xml:space="preserve"> PAGEREF _Toc208575536 \h </w:instrText>
            </w:r>
            <w:r w:rsidR="00521DC7" w:rsidRPr="00521DC7">
              <w:rPr>
                <w:noProof/>
                <w:webHidden/>
              </w:rPr>
            </w:r>
            <w:r w:rsidR="00521DC7" w:rsidRPr="00521DC7">
              <w:rPr>
                <w:noProof/>
                <w:webHidden/>
              </w:rPr>
              <w:fldChar w:fldCharType="separate"/>
            </w:r>
            <w:r w:rsidR="00521DC7" w:rsidRPr="00521DC7">
              <w:rPr>
                <w:noProof/>
                <w:webHidden/>
              </w:rPr>
              <w:t>10</w:t>
            </w:r>
            <w:r w:rsidR="00521DC7" w:rsidRPr="00521DC7">
              <w:rPr>
                <w:noProof/>
                <w:webHidden/>
              </w:rPr>
              <w:fldChar w:fldCharType="end"/>
            </w:r>
          </w:hyperlink>
        </w:p>
        <w:p w14:paraId="315804D4" w14:textId="16DDCAD6" w:rsidR="00521DC7" w:rsidRPr="00521DC7" w:rsidRDefault="00E57429">
          <w:pPr>
            <w:pStyle w:val="Verzeichnis2"/>
            <w:tabs>
              <w:tab w:val="left" w:pos="960"/>
              <w:tab w:val="right" w:leader="dot" w:pos="8499"/>
            </w:tabs>
            <w:rPr>
              <w:rFonts w:asciiTheme="minorHAnsi" w:eastAsiaTheme="minorEastAsia" w:hAnsiTheme="minorHAnsi" w:cstheme="minorBidi"/>
              <w:noProof/>
              <w:color w:val="auto"/>
              <w:kern w:val="2"/>
              <w:sz w:val="24"/>
              <w:szCs w:val="24"/>
              <w14:ligatures w14:val="standardContextual"/>
            </w:rPr>
          </w:pPr>
          <w:hyperlink w:anchor="_Toc208575537" w:history="1">
            <w:r w:rsidR="00521DC7" w:rsidRPr="00521DC7">
              <w:rPr>
                <w:rStyle w:val="Hyperlink"/>
                <w:rFonts w:eastAsiaTheme="majorEastAsia"/>
                <w:noProof/>
              </w:rPr>
              <w:t xml:space="preserve">2.9 </w:t>
            </w:r>
            <w:r w:rsidR="00521DC7" w:rsidRPr="00521DC7">
              <w:rPr>
                <w:rFonts w:asciiTheme="minorHAnsi" w:eastAsiaTheme="minorEastAsia" w:hAnsiTheme="minorHAnsi" w:cstheme="minorBidi"/>
                <w:noProof/>
                <w:color w:val="auto"/>
                <w:kern w:val="2"/>
                <w:sz w:val="24"/>
                <w:szCs w:val="24"/>
                <w14:ligatures w14:val="standardContextual"/>
              </w:rPr>
              <w:tab/>
            </w:r>
            <w:r w:rsidR="00521DC7" w:rsidRPr="00521DC7">
              <w:rPr>
                <w:rStyle w:val="Hyperlink"/>
                <w:rFonts w:eastAsiaTheme="majorEastAsia"/>
                <w:noProof/>
              </w:rPr>
              <w:t>Sprache</w:t>
            </w:r>
            <w:r w:rsidR="00521DC7" w:rsidRPr="00521DC7">
              <w:rPr>
                <w:noProof/>
                <w:webHidden/>
              </w:rPr>
              <w:tab/>
            </w:r>
            <w:r w:rsidR="00521DC7" w:rsidRPr="00521DC7">
              <w:rPr>
                <w:noProof/>
                <w:webHidden/>
              </w:rPr>
              <w:fldChar w:fldCharType="begin"/>
            </w:r>
            <w:r w:rsidR="00521DC7" w:rsidRPr="00521DC7">
              <w:rPr>
                <w:noProof/>
                <w:webHidden/>
              </w:rPr>
              <w:instrText xml:space="preserve"> PAGEREF _Toc208575537 \h </w:instrText>
            </w:r>
            <w:r w:rsidR="00521DC7" w:rsidRPr="00521DC7">
              <w:rPr>
                <w:noProof/>
                <w:webHidden/>
              </w:rPr>
            </w:r>
            <w:r w:rsidR="00521DC7" w:rsidRPr="00521DC7">
              <w:rPr>
                <w:noProof/>
                <w:webHidden/>
              </w:rPr>
              <w:fldChar w:fldCharType="separate"/>
            </w:r>
            <w:r w:rsidR="00521DC7" w:rsidRPr="00521DC7">
              <w:rPr>
                <w:noProof/>
                <w:webHidden/>
              </w:rPr>
              <w:t>10</w:t>
            </w:r>
            <w:r w:rsidR="00521DC7" w:rsidRPr="00521DC7">
              <w:rPr>
                <w:noProof/>
                <w:webHidden/>
              </w:rPr>
              <w:fldChar w:fldCharType="end"/>
            </w:r>
          </w:hyperlink>
        </w:p>
        <w:p w14:paraId="18BE0CA3" w14:textId="07B702B3" w:rsidR="00521DC7" w:rsidRPr="00521DC7" w:rsidRDefault="00E57429">
          <w:pPr>
            <w:pStyle w:val="Verzeichnis1"/>
            <w:tabs>
              <w:tab w:val="left" w:pos="720"/>
              <w:tab w:val="right" w:leader="dot" w:pos="8499"/>
            </w:tabs>
            <w:rPr>
              <w:rFonts w:asciiTheme="minorHAnsi" w:eastAsiaTheme="minorEastAsia" w:hAnsiTheme="minorHAnsi" w:cstheme="minorBidi"/>
              <w:noProof/>
              <w:color w:val="auto"/>
              <w:kern w:val="2"/>
              <w:sz w:val="24"/>
              <w:szCs w:val="24"/>
              <w14:ligatures w14:val="standardContextual"/>
            </w:rPr>
          </w:pPr>
          <w:hyperlink w:anchor="_Toc208575538" w:history="1">
            <w:r w:rsidR="00521DC7" w:rsidRPr="00521DC7">
              <w:rPr>
                <w:rStyle w:val="Hyperlink"/>
                <w:noProof/>
              </w:rPr>
              <w:t xml:space="preserve">3. </w:t>
            </w:r>
            <w:r w:rsidR="00521DC7" w:rsidRPr="00521DC7">
              <w:rPr>
                <w:rFonts w:asciiTheme="minorHAnsi" w:eastAsiaTheme="minorEastAsia" w:hAnsiTheme="minorHAnsi" w:cstheme="minorBidi"/>
                <w:noProof/>
                <w:color w:val="auto"/>
                <w:kern w:val="2"/>
                <w:sz w:val="24"/>
                <w:szCs w:val="24"/>
                <w14:ligatures w14:val="standardContextual"/>
              </w:rPr>
              <w:tab/>
            </w:r>
            <w:r w:rsidR="00521DC7" w:rsidRPr="00521DC7">
              <w:rPr>
                <w:rStyle w:val="Hyperlink"/>
                <w:noProof/>
              </w:rPr>
              <w:t>Der Teilnahmeantrag / Das Angebot</w:t>
            </w:r>
            <w:r w:rsidR="00521DC7" w:rsidRPr="00521DC7">
              <w:rPr>
                <w:noProof/>
                <w:webHidden/>
              </w:rPr>
              <w:tab/>
            </w:r>
            <w:r w:rsidR="00521DC7" w:rsidRPr="00521DC7">
              <w:rPr>
                <w:noProof/>
                <w:webHidden/>
              </w:rPr>
              <w:fldChar w:fldCharType="begin"/>
            </w:r>
            <w:r w:rsidR="00521DC7" w:rsidRPr="00521DC7">
              <w:rPr>
                <w:noProof/>
                <w:webHidden/>
              </w:rPr>
              <w:instrText xml:space="preserve"> PAGEREF _Toc208575538 \h </w:instrText>
            </w:r>
            <w:r w:rsidR="00521DC7" w:rsidRPr="00521DC7">
              <w:rPr>
                <w:noProof/>
                <w:webHidden/>
              </w:rPr>
            </w:r>
            <w:r w:rsidR="00521DC7" w:rsidRPr="00521DC7">
              <w:rPr>
                <w:noProof/>
                <w:webHidden/>
              </w:rPr>
              <w:fldChar w:fldCharType="separate"/>
            </w:r>
            <w:r w:rsidR="00521DC7" w:rsidRPr="00521DC7">
              <w:rPr>
                <w:noProof/>
                <w:webHidden/>
              </w:rPr>
              <w:t>11</w:t>
            </w:r>
            <w:r w:rsidR="00521DC7" w:rsidRPr="00521DC7">
              <w:rPr>
                <w:noProof/>
                <w:webHidden/>
              </w:rPr>
              <w:fldChar w:fldCharType="end"/>
            </w:r>
          </w:hyperlink>
        </w:p>
        <w:p w14:paraId="4DF797F7" w14:textId="01C0AD10" w:rsidR="00521DC7" w:rsidRPr="00521DC7" w:rsidRDefault="00E57429">
          <w:pPr>
            <w:pStyle w:val="Verzeichnis2"/>
            <w:tabs>
              <w:tab w:val="left" w:pos="960"/>
              <w:tab w:val="right" w:leader="dot" w:pos="8499"/>
            </w:tabs>
            <w:rPr>
              <w:rFonts w:asciiTheme="minorHAnsi" w:eastAsiaTheme="minorEastAsia" w:hAnsiTheme="minorHAnsi" w:cstheme="minorBidi"/>
              <w:noProof/>
              <w:color w:val="auto"/>
              <w:kern w:val="2"/>
              <w:sz w:val="24"/>
              <w:szCs w:val="24"/>
              <w14:ligatures w14:val="standardContextual"/>
            </w:rPr>
          </w:pPr>
          <w:hyperlink w:anchor="_Toc208575539" w:history="1">
            <w:r w:rsidR="00521DC7" w:rsidRPr="00521DC7">
              <w:rPr>
                <w:rStyle w:val="Hyperlink"/>
                <w:rFonts w:eastAsiaTheme="majorEastAsia"/>
                <w:noProof/>
              </w:rPr>
              <w:t xml:space="preserve">3.1 </w:t>
            </w:r>
            <w:r w:rsidR="00521DC7" w:rsidRPr="00521DC7">
              <w:rPr>
                <w:rFonts w:asciiTheme="minorHAnsi" w:eastAsiaTheme="minorEastAsia" w:hAnsiTheme="minorHAnsi" w:cstheme="minorBidi"/>
                <w:noProof/>
                <w:color w:val="auto"/>
                <w:kern w:val="2"/>
                <w:sz w:val="24"/>
                <w:szCs w:val="24"/>
                <w14:ligatures w14:val="standardContextual"/>
              </w:rPr>
              <w:tab/>
            </w:r>
            <w:r w:rsidR="00521DC7" w:rsidRPr="00521DC7">
              <w:rPr>
                <w:rStyle w:val="Hyperlink"/>
                <w:rFonts w:eastAsiaTheme="majorEastAsia"/>
                <w:noProof/>
              </w:rPr>
              <w:t>Frist / Ort</w:t>
            </w:r>
            <w:r w:rsidR="00521DC7" w:rsidRPr="00521DC7">
              <w:rPr>
                <w:noProof/>
                <w:webHidden/>
              </w:rPr>
              <w:tab/>
            </w:r>
            <w:r w:rsidR="00521DC7" w:rsidRPr="00521DC7">
              <w:rPr>
                <w:noProof/>
                <w:webHidden/>
              </w:rPr>
              <w:fldChar w:fldCharType="begin"/>
            </w:r>
            <w:r w:rsidR="00521DC7" w:rsidRPr="00521DC7">
              <w:rPr>
                <w:noProof/>
                <w:webHidden/>
              </w:rPr>
              <w:instrText xml:space="preserve"> PAGEREF _Toc208575539 \h </w:instrText>
            </w:r>
            <w:r w:rsidR="00521DC7" w:rsidRPr="00521DC7">
              <w:rPr>
                <w:noProof/>
                <w:webHidden/>
              </w:rPr>
            </w:r>
            <w:r w:rsidR="00521DC7" w:rsidRPr="00521DC7">
              <w:rPr>
                <w:noProof/>
                <w:webHidden/>
              </w:rPr>
              <w:fldChar w:fldCharType="separate"/>
            </w:r>
            <w:r w:rsidR="00521DC7" w:rsidRPr="00521DC7">
              <w:rPr>
                <w:noProof/>
                <w:webHidden/>
              </w:rPr>
              <w:t>11</w:t>
            </w:r>
            <w:r w:rsidR="00521DC7" w:rsidRPr="00521DC7">
              <w:rPr>
                <w:noProof/>
                <w:webHidden/>
              </w:rPr>
              <w:fldChar w:fldCharType="end"/>
            </w:r>
          </w:hyperlink>
        </w:p>
        <w:p w14:paraId="2E8DB4E6" w14:textId="5F4AFE11" w:rsidR="00521DC7" w:rsidRPr="00521DC7" w:rsidRDefault="00E57429">
          <w:pPr>
            <w:pStyle w:val="Verzeichnis2"/>
            <w:tabs>
              <w:tab w:val="left" w:pos="960"/>
              <w:tab w:val="right" w:leader="dot" w:pos="8499"/>
            </w:tabs>
            <w:rPr>
              <w:rFonts w:asciiTheme="minorHAnsi" w:eastAsiaTheme="minorEastAsia" w:hAnsiTheme="minorHAnsi" w:cstheme="minorBidi"/>
              <w:noProof/>
              <w:color w:val="auto"/>
              <w:kern w:val="2"/>
              <w:sz w:val="24"/>
              <w:szCs w:val="24"/>
              <w14:ligatures w14:val="standardContextual"/>
            </w:rPr>
          </w:pPr>
          <w:hyperlink w:anchor="_Toc208575540" w:history="1">
            <w:r w:rsidR="00521DC7" w:rsidRPr="00521DC7">
              <w:rPr>
                <w:rStyle w:val="Hyperlink"/>
                <w:rFonts w:eastAsiaTheme="majorEastAsia"/>
                <w:noProof/>
              </w:rPr>
              <w:t xml:space="preserve">3.2 </w:t>
            </w:r>
            <w:r w:rsidR="00521DC7" w:rsidRPr="00521DC7">
              <w:rPr>
                <w:rFonts w:asciiTheme="minorHAnsi" w:eastAsiaTheme="minorEastAsia" w:hAnsiTheme="minorHAnsi" w:cstheme="minorBidi"/>
                <w:noProof/>
                <w:color w:val="auto"/>
                <w:kern w:val="2"/>
                <w:sz w:val="24"/>
                <w:szCs w:val="24"/>
                <w14:ligatures w14:val="standardContextual"/>
              </w:rPr>
              <w:tab/>
            </w:r>
            <w:r w:rsidR="00521DC7" w:rsidRPr="00521DC7">
              <w:rPr>
                <w:rStyle w:val="Hyperlink"/>
                <w:rFonts w:eastAsiaTheme="majorEastAsia"/>
                <w:noProof/>
              </w:rPr>
              <w:t>Struktur und Form</w:t>
            </w:r>
            <w:r w:rsidR="00521DC7" w:rsidRPr="00521DC7">
              <w:rPr>
                <w:noProof/>
                <w:webHidden/>
              </w:rPr>
              <w:tab/>
            </w:r>
            <w:r w:rsidR="00521DC7" w:rsidRPr="00521DC7">
              <w:rPr>
                <w:noProof/>
                <w:webHidden/>
              </w:rPr>
              <w:fldChar w:fldCharType="begin"/>
            </w:r>
            <w:r w:rsidR="00521DC7" w:rsidRPr="00521DC7">
              <w:rPr>
                <w:noProof/>
                <w:webHidden/>
              </w:rPr>
              <w:instrText xml:space="preserve"> PAGEREF _Toc208575540 \h </w:instrText>
            </w:r>
            <w:r w:rsidR="00521DC7" w:rsidRPr="00521DC7">
              <w:rPr>
                <w:noProof/>
                <w:webHidden/>
              </w:rPr>
            </w:r>
            <w:r w:rsidR="00521DC7" w:rsidRPr="00521DC7">
              <w:rPr>
                <w:noProof/>
                <w:webHidden/>
              </w:rPr>
              <w:fldChar w:fldCharType="separate"/>
            </w:r>
            <w:r w:rsidR="00521DC7" w:rsidRPr="00521DC7">
              <w:rPr>
                <w:noProof/>
                <w:webHidden/>
              </w:rPr>
              <w:t>11</w:t>
            </w:r>
            <w:r w:rsidR="00521DC7" w:rsidRPr="00521DC7">
              <w:rPr>
                <w:noProof/>
                <w:webHidden/>
              </w:rPr>
              <w:fldChar w:fldCharType="end"/>
            </w:r>
          </w:hyperlink>
        </w:p>
        <w:p w14:paraId="0D61B10D" w14:textId="6B0B5D4B" w:rsidR="00521DC7" w:rsidRPr="00521DC7" w:rsidRDefault="00E57429">
          <w:pPr>
            <w:pStyle w:val="Verzeichnis2"/>
            <w:tabs>
              <w:tab w:val="left" w:pos="960"/>
              <w:tab w:val="right" w:leader="dot" w:pos="8499"/>
            </w:tabs>
            <w:rPr>
              <w:rFonts w:asciiTheme="minorHAnsi" w:eastAsiaTheme="minorEastAsia" w:hAnsiTheme="minorHAnsi" w:cstheme="minorBidi"/>
              <w:noProof/>
              <w:color w:val="auto"/>
              <w:kern w:val="2"/>
              <w:sz w:val="24"/>
              <w:szCs w:val="24"/>
              <w14:ligatures w14:val="standardContextual"/>
            </w:rPr>
          </w:pPr>
          <w:hyperlink w:anchor="_Toc208575541" w:history="1">
            <w:r w:rsidR="00521DC7" w:rsidRPr="00521DC7">
              <w:rPr>
                <w:rStyle w:val="Hyperlink"/>
                <w:rFonts w:eastAsiaTheme="majorEastAsia"/>
                <w:noProof/>
              </w:rPr>
              <w:t xml:space="preserve">3.3 </w:t>
            </w:r>
            <w:r w:rsidR="00521DC7" w:rsidRPr="00521DC7">
              <w:rPr>
                <w:rFonts w:asciiTheme="minorHAnsi" w:eastAsiaTheme="minorEastAsia" w:hAnsiTheme="minorHAnsi" w:cstheme="minorBidi"/>
                <w:noProof/>
                <w:color w:val="auto"/>
                <w:kern w:val="2"/>
                <w:sz w:val="24"/>
                <w:szCs w:val="24"/>
                <w14:ligatures w14:val="standardContextual"/>
              </w:rPr>
              <w:tab/>
            </w:r>
            <w:r w:rsidR="00521DC7" w:rsidRPr="00521DC7">
              <w:rPr>
                <w:rStyle w:val="Hyperlink"/>
                <w:rFonts w:eastAsiaTheme="majorEastAsia"/>
                <w:noProof/>
              </w:rPr>
              <w:t>Eigentum / Urheberrecht / R</w:t>
            </w:r>
            <w:r w:rsidR="00521DC7" w:rsidRPr="00521DC7">
              <w:rPr>
                <w:rStyle w:val="Hyperlink"/>
                <w:rFonts w:eastAsiaTheme="majorEastAsia" w:hint="eastAsia"/>
                <w:noProof/>
              </w:rPr>
              <w:t>ü</w:t>
            </w:r>
            <w:r w:rsidR="00521DC7" w:rsidRPr="00521DC7">
              <w:rPr>
                <w:rStyle w:val="Hyperlink"/>
                <w:rFonts w:eastAsiaTheme="majorEastAsia"/>
                <w:noProof/>
              </w:rPr>
              <w:t>ckgabe</w:t>
            </w:r>
            <w:r w:rsidR="00521DC7" w:rsidRPr="00521DC7">
              <w:rPr>
                <w:noProof/>
                <w:webHidden/>
              </w:rPr>
              <w:tab/>
            </w:r>
            <w:r w:rsidR="00521DC7" w:rsidRPr="00521DC7">
              <w:rPr>
                <w:noProof/>
                <w:webHidden/>
              </w:rPr>
              <w:fldChar w:fldCharType="begin"/>
            </w:r>
            <w:r w:rsidR="00521DC7" w:rsidRPr="00521DC7">
              <w:rPr>
                <w:noProof/>
                <w:webHidden/>
              </w:rPr>
              <w:instrText xml:space="preserve"> PAGEREF _Toc208575541 \h </w:instrText>
            </w:r>
            <w:r w:rsidR="00521DC7" w:rsidRPr="00521DC7">
              <w:rPr>
                <w:noProof/>
                <w:webHidden/>
              </w:rPr>
            </w:r>
            <w:r w:rsidR="00521DC7" w:rsidRPr="00521DC7">
              <w:rPr>
                <w:noProof/>
                <w:webHidden/>
              </w:rPr>
              <w:fldChar w:fldCharType="separate"/>
            </w:r>
            <w:r w:rsidR="00521DC7" w:rsidRPr="00521DC7">
              <w:rPr>
                <w:noProof/>
                <w:webHidden/>
              </w:rPr>
              <w:t>12</w:t>
            </w:r>
            <w:r w:rsidR="00521DC7" w:rsidRPr="00521DC7">
              <w:rPr>
                <w:noProof/>
                <w:webHidden/>
              </w:rPr>
              <w:fldChar w:fldCharType="end"/>
            </w:r>
          </w:hyperlink>
        </w:p>
        <w:p w14:paraId="77D1FCDC" w14:textId="5D8C8729" w:rsidR="00521DC7" w:rsidRPr="00521DC7" w:rsidRDefault="00E57429">
          <w:pPr>
            <w:pStyle w:val="Verzeichnis2"/>
            <w:tabs>
              <w:tab w:val="left" w:pos="960"/>
              <w:tab w:val="right" w:leader="dot" w:pos="8499"/>
            </w:tabs>
            <w:rPr>
              <w:rFonts w:asciiTheme="minorHAnsi" w:eastAsiaTheme="minorEastAsia" w:hAnsiTheme="minorHAnsi" w:cstheme="minorBidi"/>
              <w:noProof/>
              <w:color w:val="auto"/>
              <w:kern w:val="2"/>
              <w:sz w:val="24"/>
              <w:szCs w:val="24"/>
              <w14:ligatures w14:val="standardContextual"/>
            </w:rPr>
          </w:pPr>
          <w:hyperlink w:anchor="_Toc208575542" w:history="1">
            <w:r w:rsidR="00521DC7" w:rsidRPr="00521DC7">
              <w:rPr>
                <w:rStyle w:val="Hyperlink"/>
                <w:rFonts w:eastAsiaTheme="majorEastAsia"/>
                <w:noProof/>
              </w:rPr>
              <w:t xml:space="preserve">3.4 </w:t>
            </w:r>
            <w:r w:rsidR="00521DC7" w:rsidRPr="00521DC7">
              <w:rPr>
                <w:rFonts w:asciiTheme="minorHAnsi" w:eastAsiaTheme="minorEastAsia" w:hAnsiTheme="minorHAnsi" w:cstheme="minorBidi"/>
                <w:noProof/>
                <w:color w:val="auto"/>
                <w:kern w:val="2"/>
                <w:sz w:val="24"/>
                <w:szCs w:val="24"/>
                <w14:ligatures w14:val="standardContextual"/>
              </w:rPr>
              <w:tab/>
            </w:r>
            <w:r w:rsidR="00521DC7" w:rsidRPr="00521DC7">
              <w:rPr>
                <w:rStyle w:val="Hyperlink"/>
                <w:rFonts w:eastAsiaTheme="majorEastAsia"/>
                <w:noProof/>
              </w:rPr>
              <w:t>Kennzeichnung von Geheimnissen</w:t>
            </w:r>
            <w:r w:rsidR="00521DC7" w:rsidRPr="00521DC7">
              <w:rPr>
                <w:noProof/>
                <w:webHidden/>
              </w:rPr>
              <w:tab/>
            </w:r>
            <w:r w:rsidR="00521DC7" w:rsidRPr="00521DC7">
              <w:rPr>
                <w:noProof/>
                <w:webHidden/>
              </w:rPr>
              <w:fldChar w:fldCharType="begin"/>
            </w:r>
            <w:r w:rsidR="00521DC7" w:rsidRPr="00521DC7">
              <w:rPr>
                <w:noProof/>
                <w:webHidden/>
              </w:rPr>
              <w:instrText xml:space="preserve"> PAGEREF _Toc208575542 \h </w:instrText>
            </w:r>
            <w:r w:rsidR="00521DC7" w:rsidRPr="00521DC7">
              <w:rPr>
                <w:noProof/>
                <w:webHidden/>
              </w:rPr>
            </w:r>
            <w:r w:rsidR="00521DC7" w:rsidRPr="00521DC7">
              <w:rPr>
                <w:noProof/>
                <w:webHidden/>
              </w:rPr>
              <w:fldChar w:fldCharType="separate"/>
            </w:r>
            <w:r w:rsidR="00521DC7" w:rsidRPr="00521DC7">
              <w:rPr>
                <w:noProof/>
                <w:webHidden/>
              </w:rPr>
              <w:t>12</w:t>
            </w:r>
            <w:r w:rsidR="00521DC7" w:rsidRPr="00521DC7">
              <w:rPr>
                <w:noProof/>
                <w:webHidden/>
              </w:rPr>
              <w:fldChar w:fldCharType="end"/>
            </w:r>
          </w:hyperlink>
        </w:p>
        <w:p w14:paraId="4DDE8C84" w14:textId="33956B7D" w:rsidR="00521DC7" w:rsidRPr="00521DC7" w:rsidRDefault="00E57429">
          <w:pPr>
            <w:pStyle w:val="Verzeichnis2"/>
            <w:tabs>
              <w:tab w:val="left" w:pos="960"/>
              <w:tab w:val="right" w:leader="dot" w:pos="8499"/>
            </w:tabs>
            <w:rPr>
              <w:rFonts w:asciiTheme="minorHAnsi" w:eastAsiaTheme="minorEastAsia" w:hAnsiTheme="minorHAnsi" w:cstheme="minorBidi"/>
              <w:noProof/>
              <w:color w:val="auto"/>
              <w:kern w:val="2"/>
              <w:sz w:val="24"/>
              <w:szCs w:val="24"/>
              <w14:ligatures w14:val="standardContextual"/>
            </w:rPr>
          </w:pPr>
          <w:hyperlink w:anchor="_Toc208575543" w:history="1">
            <w:r w:rsidR="00521DC7" w:rsidRPr="00521DC7">
              <w:rPr>
                <w:rStyle w:val="Hyperlink"/>
                <w:rFonts w:eastAsiaTheme="majorEastAsia"/>
                <w:noProof/>
              </w:rPr>
              <w:t xml:space="preserve">3.5 </w:t>
            </w:r>
            <w:r w:rsidR="00521DC7" w:rsidRPr="00521DC7">
              <w:rPr>
                <w:rFonts w:asciiTheme="minorHAnsi" w:eastAsiaTheme="minorEastAsia" w:hAnsiTheme="minorHAnsi" w:cstheme="minorBidi"/>
                <w:noProof/>
                <w:color w:val="auto"/>
                <w:kern w:val="2"/>
                <w:sz w:val="24"/>
                <w:szCs w:val="24"/>
                <w14:ligatures w14:val="standardContextual"/>
              </w:rPr>
              <w:tab/>
            </w:r>
            <w:r w:rsidR="00521DC7" w:rsidRPr="00521DC7">
              <w:rPr>
                <w:rStyle w:val="Hyperlink"/>
                <w:rFonts w:eastAsiaTheme="majorEastAsia"/>
                <w:noProof/>
              </w:rPr>
              <w:t>Weitere formale Anforderungen an die Angebote / Ausschlussgr</w:t>
            </w:r>
            <w:r w:rsidR="00521DC7" w:rsidRPr="00521DC7">
              <w:rPr>
                <w:rStyle w:val="Hyperlink"/>
                <w:rFonts w:eastAsiaTheme="majorEastAsia" w:hint="eastAsia"/>
                <w:noProof/>
              </w:rPr>
              <w:t>ü</w:t>
            </w:r>
            <w:r w:rsidR="00521DC7" w:rsidRPr="00521DC7">
              <w:rPr>
                <w:rStyle w:val="Hyperlink"/>
                <w:rFonts w:eastAsiaTheme="majorEastAsia"/>
                <w:noProof/>
              </w:rPr>
              <w:t>nde</w:t>
            </w:r>
            <w:r w:rsidR="00521DC7" w:rsidRPr="00521DC7">
              <w:rPr>
                <w:noProof/>
                <w:webHidden/>
              </w:rPr>
              <w:tab/>
            </w:r>
            <w:r w:rsidR="00521DC7" w:rsidRPr="00521DC7">
              <w:rPr>
                <w:noProof/>
                <w:webHidden/>
              </w:rPr>
              <w:fldChar w:fldCharType="begin"/>
            </w:r>
            <w:r w:rsidR="00521DC7" w:rsidRPr="00521DC7">
              <w:rPr>
                <w:noProof/>
                <w:webHidden/>
              </w:rPr>
              <w:instrText xml:space="preserve"> PAGEREF _Toc208575543 \h </w:instrText>
            </w:r>
            <w:r w:rsidR="00521DC7" w:rsidRPr="00521DC7">
              <w:rPr>
                <w:noProof/>
                <w:webHidden/>
              </w:rPr>
            </w:r>
            <w:r w:rsidR="00521DC7" w:rsidRPr="00521DC7">
              <w:rPr>
                <w:noProof/>
                <w:webHidden/>
              </w:rPr>
              <w:fldChar w:fldCharType="separate"/>
            </w:r>
            <w:r w:rsidR="00521DC7" w:rsidRPr="00521DC7">
              <w:rPr>
                <w:noProof/>
                <w:webHidden/>
              </w:rPr>
              <w:t>12</w:t>
            </w:r>
            <w:r w:rsidR="00521DC7" w:rsidRPr="00521DC7">
              <w:rPr>
                <w:noProof/>
                <w:webHidden/>
              </w:rPr>
              <w:fldChar w:fldCharType="end"/>
            </w:r>
          </w:hyperlink>
        </w:p>
        <w:p w14:paraId="6DC182E3" w14:textId="4A739321" w:rsidR="00521DC7" w:rsidRPr="00521DC7" w:rsidRDefault="00E57429">
          <w:pPr>
            <w:pStyle w:val="Verzeichnis3"/>
            <w:tabs>
              <w:tab w:val="left" w:pos="1440"/>
              <w:tab w:val="right" w:leader="dot" w:pos="8499"/>
            </w:tabs>
            <w:rPr>
              <w:rFonts w:asciiTheme="minorHAnsi" w:eastAsiaTheme="minorEastAsia" w:hAnsiTheme="minorHAnsi" w:cstheme="minorBidi"/>
              <w:noProof/>
              <w:color w:val="auto"/>
              <w:kern w:val="2"/>
              <w:sz w:val="24"/>
              <w:szCs w:val="24"/>
              <w14:ligatures w14:val="standardContextual"/>
            </w:rPr>
          </w:pPr>
          <w:hyperlink w:anchor="_Toc208575544" w:history="1">
            <w:r w:rsidR="00521DC7" w:rsidRPr="00521DC7">
              <w:rPr>
                <w:rStyle w:val="Hyperlink"/>
                <w:rFonts w:eastAsiaTheme="majorEastAsia"/>
                <w:noProof/>
              </w:rPr>
              <w:t xml:space="preserve">3.5.1 </w:t>
            </w:r>
            <w:r w:rsidR="00521DC7" w:rsidRPr="00521DC7">
              <w:rPr>
                <w:rFonts w:asciiTheme="minorHAnsi" w:eastAsiaTheme="minorEastAsia" w:hAnsiTheme="minorHAnsi" w:cstheme="minorBidi"/>
                <w:noProof/>
                <w:color w:val="auto"/>
                <w:kern w:val="2"/>
                <w:sz w:val="24"/>
                <w:szCs w:val="24"/>
                <w14:ligatures w14:val="standardContextual"/>
              </w:rPr>
              <w:tab/>
            </w:r>
            <w:r w:rsidR="00521DC7" w:rsidRPr="00521DC7">
              <w:rPr>
                <w:rStyle w:val="Hyperlink"/>
                <w:rFonts w:eastAsiaTheme="majorEastAsia"/>
                <w:noProof/>
              </w:rPr>
              <w:t>Versp</w:t>
            </w:r>
            <w:r w:rsidR="00521DC7" w:rsidRPr="00521DC7">
              <w:rPr>
                <w:rStyle w:val="Hyperlink"/>
                <w:rFonts w:eastAsiaTheme="majorEastAsia" w:hint="eastAsia"/>
                <w:noProof/>
              </w:rPr>
              <w:t>ä</w:t>
            </w:r>
            <w:r w:rsidR="00521DC7" w:rsidRPr="00521DC7">
              <w:rPr>
                <w:rStyle w:val="Hyperlink"/>
                <w:rFonts w:eastAsiaTheme="majorEastAsia"/>
                <w:noProof/>
              </w:rPr>
              <w:t>teter Eingang</w:t>
            </w:r>
            <w:r w:rsidR="00521DC7" w:rsidRPr="00521DC7">
              <w:rPr>
                <w:noProof/>
                <w:webHidden/>
              </w:rPr>
              <w:tab/>
            </w:r>
            <w:r w:rsidR="00521DC7" w:rsidRPr="00521DC7">
              <w:rPr>
                <w:noProof/>
                <w:webHidden/>
              </w:rPr>
              <w:fldChar w:fldCharType="begin"/>
            </w:r>
            <w:r w:rsidR="00521DC7" w:rsidRPr="00521DC7">
              <w:rPr>
                <w:noProof/>
                <w:webHidden/>
              </w:rPr>
              <w:instrText xml:space="preserve"> PAGEREF _Toc208575544 \h </w:instrText>
            </w:r>
            <w:r w:rsidR="00521DC7" w:rsidRPr="00521DC7">
              <w:rPr>
                <w:noProof/>
                <w:webHidden/>
              </w:rPr>
            </w:r>
            <w:r w:rsidR="00521DC7" w:rsidRPr="00521DC7">
              <w:rPr>
                <w:noProof/>
                <w:webHidden/>
              </w:rPr>
              <w:fldChar w:fldCharType="separate"/>
            </w:r>
            <w:r w:rsidR="00521DC7" w:rsidRPr="00521DC7">
              <w:rPr>
                <w:noProof/>
                <w:webHidden/>
              </w:rPr>
              <w:t>12</w:t>
            </w:r>
            <w:r w:rsidR="00521DC7" w:rsidRPr="00521DC7">
              <w:rPr>
                <w:noProof/>
                <w:webHidden/>
              </w:rPr>
              <w:fldChar w:fldCharType="end"/>
            </w:r>
          </w:hyperlink>
        </w:p>
        <w:p w14:paraId="33C71DA0" w14:textId="0ADF771F" w:rsidR="00521DC7" w:rsidRPr="00521DC7" w:rsidRDefault="00E57429">
          <w:pPr>
            <w:pStyle w:val="Verzeichnis3"/>
            <w:tabs>
              <w:tab w:val="left" w:pos="1440"/>
              <w:tab w:val="right" w:leader="dot" w:pos="8499"/>
            </w:tabs>
            <w:rPr>
              <w:rFonts w:asciiTheme="minorHAnsi" w:eastAsiaTheme="minorEastAsia" w:hAnsiTheme="minorHAnsi" w:cstheme="minorBidi"/>
              <w:noProof/>
              <w:color w:val="auto"/>
              <w:kern w:val="2"/>
              <w:sz w:val="24"/>
              <w:szCs w:val="24"/>
              <w14:ligatures w14:val="standardContextual"/>
            </w:rPr>
          </w:pPr>
          <w:hyperlink w:anchor="_Toc208575545" w:history="1">
            <w:r w:rsidR="00521DC7" w:rsidRPr="00521DC7">
              <w:rPr>
                <w:rStyle w:val="Hyperlink"/>
                <w:rFonts w:eastAsiaTheme="majorEastAsia"/>
                <w:noProof/>
              </w:rPr>
              <w:t xml:space="preserve">3.5.2 </w:t>
            </w:r>
            <w:r w:rsidR="00521DC7" w:rsidRPr="00521DC7">
              <w:rPr>
                <w:rFonts w:asciiTheme="minorHAnsi" w:eastAsiaTheme="minorEastAsia" w:hAnsiTheme="minorHAnsi" w:cstheme="minorBidi"/>
                <w:noProof/>
                <w:color w:val="auto"/>
                <w:kern w:val="2"/>
                <w:sz w:val="24"/>
                <w:szCs w:val="24"/>
                <w14:ligatures w14:val="standardContextual"/>
              </w:rPr>
              <w:tab/>
            </w:r>
            <w:r w:rsidR="00521DC7" w:rsidRPr="00521DC7">
              <w:rPr>
                <w:rStyle w:val="Hyperlink"/>
                <w:rFonts w:eastAsiaTheme="majorEastAsia"/>
                <w:noProof/>
              </w:rPr>
              <w:t>Unvollst</w:t>
            </w:r>
            <w:r w:rsidR="00521DC7" w:rsidRPr="00521DC7">
              <w:rPr>
                <w:rStyle w:val="Hyperlink"/>
                <w:rFonts w:eastAsiaTheme="majorEastAsia" w:hint="eastAsia"/>
                <w:noProof/>
              </w:rPr>
              <w:t>ä</w:t>
            </w:r>
            <w:r w:rsidR="00521DC7" w:rsidRPr="00521DC7">
              <w:rPr>
                <w:rStyle w:val="Hyperlink"/>
                <w:rFonts w:eastAsiaTheme="majorEastAsia"/>
                <w:noProof/>
              </w:rPr>
              <w:t>ndigkeit und Nachforderung</w:t>
            </w:r>
            <w:r w:rsidR="00521DC7" w:rsidRPr="00521DC7">
              <w:rPr>
                <w:noProof/>
                <w:webHidden/>
              </w:rPr>
              <w:tab/>
            </w:r>
            <w:r w:rsidR="00521DC7" w:rsidRPr="00521DC7">
              <w:rPr>
                <w:noProof/>
                <w:webHidden/>
              </w:rPr>
              <w:fldChar w:fldCharType="begin"/>
            </w:r>
            <w:r w:rsidR="00521DC7" w:rsidRPr="00521DC7">
              <w:rPr>
                <w:noProof/>
                <w:webHidden/>
              </w:rPr>
              <w:instrText xml:space="preserve"> PAGEREF _Toc208575545 \h </w:instrText>
            </w:r>
            <w:r w:rsidR="00521DC7" w:rsidRPr="00521DC7">
              <w:rPr>
                <w:noProof/>
                <w:webHidden/>
              </w:rPr>
            </w:r>
            <w:r w:rsidR="00521DC7" w:rsidRPr="00521DC7">
              <w:rPr>
                <w:noProof/>
                <w:webHidden/>
              </w:rPr>
              <w:fldChar w:fldCharType="separate"/>
            </w:r>
            <w:r w:rsidR="00521DC7" w:rsidRPr="00521DC7">
              <w:rPr>
                <w:noProof/>
                <w:webHidden/>
              </w:rPr>
              <w:t>12</w:t>
            </w:r>
            <w:r w:rsidR="00521DC7" w:rsidRPr="00521DC7">
              <w:rPr>
                <w:noProof/>
                <w:webHidden/>
              </w:rPr>
              <w:fldChar w:fldCharType="end"/>
            </w:r>
          </w:hyperlink>
        </w:p>
        <w:p w14:paraId="78C850F9" w14:textId="510F08BF" w:rsidR="00521DC7" w:rsidRPr="00521DC7" w:rsidRDefault="00E57429">
          <w:pPr>
            <w:pStyle w:val="Verzeichnis3"/>
            <w:tabs>
              <w:tab w:val="left" w:pos="1440"/>
              <w:tab w:val="right" w:leader="dot" w:pos="8499"/>
            </w:tabs>
            <w:rPr>
              <w:rFonts w:asciiTheme="minorHAnsi" w:eastAsiaTheme="minorEastAsia" w:hAnsiTheme="minorHAnsi" w:cstheme="minorBidi"/>
              <w:noProof/>
              <w:color w:val="auto"/>
              <w:kern w:val="2"/>
              <w:sz w:val="24"/>
              <w:szCs w:val="24"/>
              <w14:ligatures w14:val="standardContextual"/>
            </w:rPr>
          </w:pPr>
          <w:hyperlink w:anchor="_Toc208575546" w:history="1">
            <w:r w:rsidR="00521DC7" w:rsidRPr="00521DC7">
              <w:rPr>
                <w:rStyle w:val="Hyperlink"/>
                <w:rFonts w:eastAsiaTheme="majorEastAsia"/>
                <w:noProof/>
              </w:rPr>
              <w:t xml:space="preserve">3.5.3 </w:t>
            </w:r>
            <w:r w:rsidR="00521DC7" w:rsidRPr="00521DC7">
              <w:rPr>
                <w:rFonts w:asciiTheme="minorHAnsi" w:eastAsiaTheme="minorEastAsia" w:hAnsiTheme="minorHAnsi" w:cstheme="minorBidi"/>
                <w:noProof/>
                <w:color w:val="auto"/>
                <w:kern w:val="2"/>
                <w:sz w:val="24"/>
                <w:szCs w:val="24"/>
                <w14:ligatures w14:val="standardContextual"/>
              </w:rPr>
              <w:tab/>
            </w:r>
            <w:r w:rsidR="00521DC7" w:rsidRPr="00521DC7">
              <w:rPr>
                <w:rStyle w:val="Hyperlink"/>
                <w:rFonts w:eastAsiaTheme="majorEastAsia"/>
                <w:noProof/>
              </w:rPr>
              <w:t>Wettbewerbsbeschr</w:t>
            </w:r>
            <w:r w:rsidR="00521DC7" w:rsidRPr="00521DC7">
              <w:rPr>
                <w:rStyle w:val="Hyperlink"/>
                <w:rFonts w:eastAsiaTheme="majorEastAsia" w:hint="eastAsia"/>
                <w:noProof/>
              </w:rPr>
              <w:t>ä</w:t>
            </w:r>
            <w:r w:rsidR="00521DC7" w:rsidRPr="00521DC7">
              <w:rPr>
                <w:rStyle w:val="Hyperlink"/>
                <w:rFonts w:eastAsiaTheme="majorEastAsia"/>
                <w:noProof/>
              </w:rPr>
              <w:t>nkende Absprachen / Mittelstandskartelle</w:t>
            </w:r>
            <w:r w:rsidR="00521DC7" w:rsidRPr="00521DC7">
              <w:rPr>
                <w:noProof/>
                <w:webHidden/>
              </w:rPr>
              <w:tab/>
            </w:r>
            <w:r w:rsidR="00521DC7" w:rsidRPr="00521DC7">
              <w:rPr>
                <w:noProof/>
                <w:webHidden/>
              </w:rPr>
              <w:fldChar w:fldCharType="begin"/>
            </w:r>
            <w:r w:rsidR="00521DC7" w:rsidRPr="00521DC7">
              <w:rPr>
                <w:noProof/>
                <w:webHidden/>
              </w:rPr>
              <w:instrText xml:space="preserve"> PAGEREF _Toc208575546 \h </w:instrText>
            </w:r>
            <w:r w:rsidR="00521DC7" w:rsidRPr="00521DC7">
              <w:rPr>
                <w:noProof/>
                <w:webHidden/>
              </w:rPr>
            </w:r>
            <w:r w:rsidR="00521DC7" w:rsidRPr="00521DC7">
              <w:rPr>
                <w:noProof/>
                <w:webHidden/>
              </w:rPr>
              <w:fldChar w:fldCharType="separate"/>
            </w:r>
            <w:r w:rsidR="00521DC7" w:rsidRPr="00521DC7">
              <w:rPr>
                <w:noProof/>
                <w:webHidden/>
              </w:rPr>
              <w:t>13</w:t>
            </w:r>
            <w:r w:rsidR="00521DC7" w:rsidRPr="00521DC7">
              <w:rPr>
                <w:noProof/>
                <w:webHidden/>
              </w:rPr>
              <w:fldChar w:fldCharType="end"/>
            </w:r>
          </w:hyperlink>
        </w:p>
        <w:p w14:paraId="37D75618" w14:textId="55E60A59" w:rsidR="00521DC7" w:rsidRPr="00521DC7" w:rsidRDefault="00E57429">
          <w:pPr>
            <w:pStyle w:val="Verzeichnis3"/>
            <w:tabs>
              <w:tab w:val="left" w:pos="1440"/>
              <w:tab w:val="right" w:leader="dot" w:pos="8499"/>
            </w:tabs>
            <w:rPr>
              <w:rFonts w:asciiTheme="minorHAnsi" w:eastAsiaTheme="minorEastAsia" w:hAnsiTheme="minorHAnsi" w:cstheme="minorBidi"/>
              <w:noProof/>
              <w:color w:val="auto"/>
              <w:kern w:val="2"/>
              <w:sz w:val="24"/>
              <w:szCs w:val="24"/>
              <w14:ligatures w14:val="standardContextual"/>
            </w:rPr>
          </w:pPr>
          <w:hyperlink w:anchor="_Toc208575547" w:history="1">
            <w:r w:rsidR="00521DC7" w:rsidRPr="00521DC7">
              <w:rPr>
                <w:rStyle w:val="Hyperlink"/>
                <w:rFonts w:eastAsiaTheme="majorEastAsia"/>
                <w:noProof/>
              </w:rPr>
              <w:t xml:space="preserve">3.5.4 </w:t>
            </w:r>
            <w:r w:rsidR="00521DC7" w:rsidRPr="00521DC7">
              <w:rPr>
                <w:rFonts w:asciiTheme="minorHAnsi" w:eastAsiaTheme="minorEastAsia" w:hAnsiTheme="minorHAnsi" w:cstheme="minorBidi"/>
                <w:noProof/>
                <w:color w:val="auto"/>
                <w:kern w:val="2"/>
                <w:sz w:val="24"/>
                <w:szCs w:val="24"/>
                <w14:ligatures w14:val="standardContextual"/>
              </w:rPr>
              <w:tab/>
            </w:r>
            <w:r w:rsidR="00521DC7" w:rsidRPr="00521DC7">
              <w:rPr>
                <w:rStyle w:val="Hyperlink"/>
                <w:rFonts w:eastAsiaTheme="majorEastAsia"/>
                <w:noProof/>
              </w:rPr>
              <w:t>Sonstige Ausschlussgr</w:t>
            </w:r>
            <w:r w:rsidR="00521DC7" w:rsidRPr="00521DC7">
              <w:rPr>
                <w:rStyle w:val="Hyperlink"/>
                <w:rFonts w:eastAsiaTheme="majorEastAsia" w:hint="eastAsia"/>
                <w:noProof/>
              </w:rPr>
              <w:t>ü</w:t>
            </w:r>
            <w:r w:rsidR="00521DC7" w:rsidRPr="00521DC7">
              <w:rPr>
                <w:rStyle w:val="Hyperlink"/>
                <w:rFonts w:eastAsiaTheme="majorEastAsia"/>
                <w:noProof/>
              </w:rPr>
              <w:t>nde</w:t>
            </w:r>
            <w:r w:rsidR="00521DC7" w:rsidRPr="00521DC7">
              <w:rPr>
                <w:noProof/>
                <w:webHidden/>
              </w:rPr>
              <w:tab/>
            </w:r>
            <w:r w:rsidR="00521DC7" w:rsidRPr="00521DC7">
              <w:rPr>
                <w:noProof/>
                <w:webHidden/>
              </w:rPr>
              <w:fldChar w:fldCharType="begin"/>
            </w:r>
            <w:r w:rsidR="00521DC7" w:rsidRPr="00521DC7">
              <w:rPr>
                <w:noProof/>
                <w:webHidden/>
              </w:rPr>
              <w:instrText xml:space="preserve"> PAGEREF _Toc208575547 \h </w:instrText>
            </w:r>
            <w:r w:rsidR="00521DC7" w:rsidRPr="00521DC7">
              <w:rPr>
                <w:noProof/>
                <w:webHidden/>
              </w:rPr>
            </w:r>
            <w:r w:rsidR="00521DC7" w:rsidRPr="00521DC7">
              <w:rPr>
                <w:noProof/>
                <w:webHidden/>
              </w:rPr>
              <w:fldChar w:fldCharType="separate"/>
            </w:r>
            <w:r w:rsidR="00521DC7" w:rsidRPr="00521DC7">
              <w:rPr>
                <w:noProof/>
                <w:webHidden/>
              </w:rPr>
              <w:t>13</w:t>
            </w:r>
            <w:r w:rsidR="00521DC7" w:rsidRPr="00521DC7">
              <w:rPr>
                <w:noProof/>
                <w:webHidden/>
              </w:rPr>
              <w:fldChar w:fldCharType="end"/>
            </w:r>
          </w:hyperlink>
        </w:p>
        <w:p w14:paraId="5B0EB773" w14:textId="128BC11C" w:rsidR="00521DC7" w:rsidRPr="00521DC7" w:rsidRDefault="00E57429">
          <w:pPr>
            <w:pStyle w:val="Verzeichnis1"/>
            <w:tabs>
              <w:tab w:val="left" w:pos="720"/>
              <w:tab w:val="right" w:leader="dot" w:pos="8499"/>
            </w:tabs>
            <w:rPr>
              <w:rFonts w:asciiTheme="minorHAnsi" w:eastAsiaTheme="minorEastAsia" w:hAnsiTheme="minorHAnsi" w:cstheme="minorBidi"/>
              <w:noProof/>
              <w:color w:val="auto"/>
              <w:kern w:val="2"/>
              <w:sz w:val="24"/>
              <w:szCs w:val="24"/>
              <w14:ligatures w14:val="standardContextual"/>
            </w:rPr>
          </w:pPr>
          <w:hyperlink w:anchor="_Toc208575548" w:history="1">
            <w:r w:rsidR="00521DC7" w:rsidRPr="00521DC7">
              <w:rPr>
                <w:rStyle w:val="Hyperlink"/>
                <w:rFonts w:eastAsiaTheme="majorEastAsia"/>
                <w:noProof/>
              </w:rPr>
              <w:t xml:space="preserve">4. </w:t>
            </w:r>
            <w:r w:rsidR="00521DC7" w:rsidRPr="00521DC7">
              <w:rPr>
                <w:rFonts w:asciiTheme="minorHAnsi" w:eastAsiaTheme="minorEastAsia" w:hAnsiTheme="minorHAnsi" w:cstheme="minorBidi"/>
                <w:noProof/>
                <w:color w:val="auto"/>
                <w:kern w:val="2"/>
                <w:sz w:val="24"/>
                <w:szCs w:val="24"/>
                <w14:ligatures w14:val="standardContextual"/>
              </w:rPr>
              <w:tab/>
            </w:r>
            <w:r w:rsidR="00521DC7" w:rsidRPr="00521DC7">
              <w:rPr>
                <w:rStyle w:val="Hyperlink"/>
                <w:rFonts w:eastAsiaTheme="majorEastAsia"/>
                <w:noProof/>
              </w:rPr>
              <w:t>Vorzulegende Unterlagen und Mindestanforderungen</w:t>
            </w:r>
            <w:r w:rsidR="00521DC7" w:rsidRPr="00521DC7">
              <w:rPr>
                <w:noProof/>
                <w:webHidden/>
              </w:rPr>
              <w:tab/>
            </w:r>
            <w:r w:rsidR="00521DC7" w:rsidRPr="00521DC7">
              <w:rPr>
                <w:noProof/>
                <w:webHidden/>
              </w:rPr>
              <w:fldChar w:fldCharType="begin"/>
            </w:r>
            <w:r w:rsidR="00521DC7" w:rsidRPr="00521DC7">
              <w:rPr>
                <w:noProof/>
                <w:webHidden/>
              </w:rPr>
              <w:instrText xml:space="preserve"> PAGEREF _Toc208575548 \h </w:instrText>
            </w:r>
            <w:r w:rsidR="00521DC7" w:rsidRPr="00521DC7">
              <w:rPr>
                <w:noProof/>
                <w:webHidden/>
              </w:rPr>
            </w:r>
            <w:r w:rsidR="00521DC7" w:rsidRPr="00521DC7">
              <w:rPr>
                <w:noProof/>
                <w:webHidden/>
              </w:rPr>
              <w:fldChar w:fldCharType="separate"/>
            </w:r>
            <w:r w:rsidR="00521DC7" w:rsidRPr="00521DC7">
              <w:rPr>
                <w:noProof/>
                <w:webHidden/>
              </w:rPr>
              <w:t>14</w:t>
            </w:r>
            <w:r w:rsidR="00521DC7" w:rsidRPr="00521DC7">
              <w:rPr>
                <w:noProof/>
                <w:webHidden/>
              </w:rPr>
              <w:fldChar w:fldCharType="end"/>
            </w:r>
          </w:hyperlink>
        </w:p>
        <w:p w14:paraId="5EA0A3B9" w14:textId="2F6FE11D" w:rsidR="00521DC7" w:rsidRPr="00521DC7" w:rsidRDefault="00E57429">
          <w:pPr>
            <w:pStyle w:val="Verzeichnis2"/>
            <w:tabs>
              <w:tab w:val="left" w:pos="960"/>
              <w:tab w:val="right" w:leader="dot" w:pos="8499"/>
            </w:tabs>
            <w:rPr>
              <w:rFonts w:asciiTheme="minorHAnsi" w:eastAsiaTheme="minorEastAsia" w:hAnsiTheme="minorHAnsi" w:cstheme="minorBidi"/>
              <w:noProof/>
              <w:color w:val="auto"/>
              <w:kern w:val="2"/>
              <w:sz w:val="24"/>
              <w:szCs w:val="24"/>
              <w14:ligatures w14:val="standardContextual"/>
            </w:rPr>
          </w:pPr>
          <w:hyperlink w:anchor="_Toc208575549" w:history="1">
            <w:r w:rsidR="00521DC7" w:rsidRPr="00521DC7">
              <w:rPr>
                <w:rStyle w:val="Hyperlink"/>
                <w:rFonts w:eastAsiaTheme="majorEastAsia"/>
                <w:noProof/>
              </w:rPr>
              <w:t xml:space="preserve">4.1 </w:t>
            </w:r>
            <w:r w:rsidR="00521DC7" w:rsidRPr="00521DC7">
              <w:rPr>
                <w:rFonts w:asciiTheme="minorHAnsi" w:eastAsiaTheme="minorEastAsia" w:hAnsiTheme="minorHAnsi" w:cstheme="minorBidi"/>
                <w:noProof/>
                <w:color w:val="auto"/>
                <w:kern w:val="2"/>
                <w:sz w:val="24"/>
                <w:szCs w:val="24"/>
                <w14:ligatures w14:val="standardContextual"/>
              </w:rPr>
              <w:tab/>
            </w:r>
            <w:r w:rsidR="00521DC7" w:rsidRPr="00521DC7">
              <w:rPr>
                <w:rStyle w:val="Hyperlink"/>
                <w:rFonts w:eastAsiaTheme="majorEastAsia"/>
                <w:noProof/>
              </w:rPr>
              <w:t>Vorzulegende Unterlagen mit dem Teilnahmeantrag</w:t>
            </w:r>
            <w:r w:rsidR="00521DC7" w:rsidRPr="00521DC7">
              <w:rPr>
                <w:noProof/>
                <w:webHidden/>
              </w:rPr>
              <w:tab/>
            </w:r>
            <w:r w:rsidR="00521DC7" w:rsidRPr="00521DC7">
              <w:rPr>
                <w:noProof/>
                <w:webHidden/>
              </w:rPr>
              <w:fldChar w:fldCharType="begin"/>
            </w:r>
            <w:r w:rsidR="00521DC7" w:rsidRPr="00521DC7">
              <w:rPr>
                <w:noProof/>
                <w:webHidden/>
              </w:rPr>
              <w:instrText xml:space="preserve"> PAGEREF _Toc208575549 \h </w:instrText>
            </w:r>
            <w:r w:rsidR="00521DC7" w:rsidRPr="00521DC7">
              <w:rPr>
                <w:noProof/>
                <w:webHidden/>
              </w:rPr>
            </w:r>
            <w:r w:rsidR="00521DC7" w:rsidRPr="00521DC7">
              <w:rPr>
                <w:noProof/>
                <w:webHidden/>
              </w:rPr>
              <w:fldChar w:fldCharType="separate"/>
            </w:r>
            <w:r w:rsidR="00521DC7" w:rsidRPr="00521DC7">
              <w:rPr>
                <w:noProof/>
                <w:webHidden/>
              </w:rPr>
              <w:t>14</w:t>
            </w:r>
            <w:r w:rsidR="00521DC7" w:rsidRPr="00521DC7">
              <w:rPr>
                <w:noProof/>
                <w:webHidden/>
              </w:rPr>
              <w:fldChar w:fldCharType="end"/>
            </w:r>
          </w:hyperlink>
        </w:p>
        <w:p w14:paraId="53B5CE17" w14:textId="348749E0" w:rsidR="00521DC7" w:rsidRPr="00521DC7" w:rsidRDefault="00E57429">
          <w:pPr>
            <w:pStyle w:val="Verzeichnis2"/>
            <w:tabs>
              <w:tab w:val="left" w:pos="960"/>
              <w:tab w:val="right" w:leader="dot" w:pos="8499"/>
            </w:tabs>
            <w:rPr>
              <w:rFonts w:asciiTheme="minorHAnsi" w:eastAsiaTheme="minorEastAsia" w:hAnsiTheme="minorHAnsi" w:cstheme="minorBidi"/>
              <w:noProof/>
              <w:color w:val="auto"/>
              <w:kern w:val="2"/>
              <w:sz w:val="24"/>
              <w:szCs w:val="24"/>
              <w14:ligatures w14:val="standardContextual"/>
            </w:rPr>
          </w:pPr>
          <w:hyperlink w:anchor="_Toc208575550" w:history="1">
            <w:r w:rsidR="00521DC7" w:rsidRPr="00521DC7">
              <w:rPr>
                <w:rStyle w:val="Hyperlink"/>
                <w:rFonts w:eastAsiaTheme="majorEastAsia"/>
                <w:noProof/>
              </w:rPr>
              <w:t xml:space="preserve">4.2 </w:t>
            </w:r>
            <w:r w:rsidR="00521DC7" w:rsidRPr="00521DC7">
              <w:rPr>
                <w:rFonts w:asciiTheme="minorHAnsi" w:eastAsiaTheme="minorEastAsia" w:hAnsiTheme="minorHAnsi" w:cstheme="minorBidi"/>
                <w:noProof/>
                <w:color w:val="auto"/>
                <w:kern w:val="2"/>
                <w:sz w:val="24"/>
                <w:szCs w:val="24"/>
                <w14:ligatures w14:val="standardContextual"/>
              </w:rPr>
              <w:tab/>
            </w:r>
            <w:r w:rsidR="00521DC7" w:rsidRPr="00521DC7">
              <w:rPr>
                <w:rStyle w:val="Hyperlink"/>
                <w:rFonts w:eastAsiaTheme="majorEastAsia"/>
                <w:noProof/>
              </w:rPr>
              <w:t>Mindestanforderungen</w:t>
            </w:r>
            <w:r w:rsidR="00521DC7" w:rsidRPr="00521DC7">
              <w:rPr>
                <w:noProof/>
                <w:webHidden/>
              </w:rPr>
              <w:tab/>
            </w:r>
            <w:r w:rsidR="00521DC7" w:rsidRPr="00521DC7">
              <w:rPr>
                <w:noProof/>
                <w:webHidden/>
              </w:rPr>
              <w:fldChar w:fldCharType="begin"/>
            </w:r>
            <w:r w:rsidR="00521DC7" w:rsidRPr="00521DC7">
              <w:rPr>
                <w:noProof/>
                <w:webHidden/>
              </w:rPr>
              <w:instrText xml:space="preserve"> PAGEREF _Toc208575550 \h </w:instrText>
            </w:r>
            <w:r w:rsidR="00521DC7" w:rsidRPr="00521DC7">
              <w:rPr>
                <w:noProof/>
                <w:webHidden/>
              </w:rPr>
            </w:r>
            <w:r w:rsidR="00521DC7" w:rsidRPr="00521DC7">
              <w:rPr>
                <w:noProof/>
                <w:webHidden/>
              </w:rPr>
              <w:fldChar w:fldCharType="separate"/>
            </w:r>
            <w:r w:rsidR="00521DC7" w:rsidRPr="00521DC7">
              <w:rPr>
                <w:noProof/>
                <w:webHidden/>
              </w:rPr>
              <w:t>15</w:t>
            </w:r>
            <w:r w:rsidR="00521DC7" w:rsidRPr="00521DC7">
              <w:rPr>
                <w:noProof/>
                <w:webHidden/>
              </w:rPr>
              <w:fldChar w:fldCharType="end"/>
            </w:r>
          </w:hyperlink>
        </w:p>
        <w:p w14:paraId="00B0390D" w14:textId="747E44D3" w:rsidR="00521DC7" w:rsidRPr="00521DC7" w:rsidRDefault="00E57429">
          <w:pPr>
            <w:pStyle w:val="Verzeichnis2"/>
            <w:tabs>
              <w:tab w:val="left" w:pos="960"/>
              <w:tab w:val="right" w:leader="dot" w:pos="8499"/>
            </w:tabs>
            <w:rPr>
              <w:rFonts w:asciiTheme="minorHAnsi" w:eastAsiaTheme="minorEastAsia" w:hAnsiTheme="minorHAnsi" w:cstheme="minorBidi"/>
              <w:noProof/>
              <w:color w:val="auto"/>
              <w:kern w:val="2"/>
              <w:sz w:val="24"/>
              <w:szCs w:val="24"/>
              <w14:ligatures w14:val="standardContextual"/>
            </w:rPr>
          </w:pPr>
          <w:hyperlink w:anchor="_Toc208575551" w:history="1">
            <w:r w:rsidR="00521DC7" w:rsidRPr="00521DC7">
              <w:rPr>
                <w:rStyle w:val="Hyperlink"/>
                <w:rFonts w:eastAsiaTheme="majorEastAsia"/>
                <w:noProof/>
              </w:rPr>
              <w:t xml:space="preserve">4.3 </w:t>
            </w:r>
            <w:r w:rsidR="00521DC7" w:rsidRPr="00521DC7">
              <w:rPr>
                <w:rFonts w:asciiTheme="minorHAnsi" w:eastAsiaTheme="minorEastAsia" w:hAnsiTheme="minorHAnsi" w:cstheme="minorBidi"/>
                <w:noProof/>
                <w:color w:val="auto"/>
                <w:kern w:val="2"/>
                <w:sz w:val="24"/>
                <w:szCs w:val="24"/>
                <w14:ligatures w14:val="standardContextual"/>
              </w:rPr>
              <w:tab/>
            </w:r>
            <w:r w:rsidR="00521DC7" w:rsidRPr="00521DC7">
              <w:rPr>
                <w:rStyle w:val="Hyperlink"/>
                <w:rFonts w:eastAsiaTheme="majorEastAsia"/>
                <w:noProof/>
              </w:rPr>
              <w:t>Vorzulegende Unterlagen mit dem Angebot</w:t>
            </w:r>
            <w:r w:rsidR="00521DC7" w:rsidRPr="00521DC7">
              <w:rPr>
                <w:noProof/>
                <w:webHidden/>
              </w:rPr>
              <w:tab/>
            </w:r>
            <w:r w:rsidR="00521DC7" w:rsidRPr="00521DC7">
              <w:rPr>
                <w:noProof/>
                <w:webHidden/>
              </w:rPr>
              <w:fldChar w:fldCharType="begin"/>
            </w:r>
            <w:r w:rsidR="00521DC7" w:rsidRPr="00521DC7">
              <w:rPr>
                <w:noProof/>
                <w:webHidden/>
              </w:rPr>
              <w:instrText xml:space="preserve"> PAGEREF _Toc208575551 \h </w:instrText>
            </w:r>
            <w:r w:rsidR="00521DC7" w:rsidRPr="00521DC7">
              <w:rPr>
                <w:noProof/>
                <w:webHidden/>
              </w:rPr>
            </w:r>
            <w:r w:rsidR="00521DC7" w:rsidRPr="00521DC7">
              <w:rPr>
                <w:noProof/>
                <w:webHidden/>
              </w:rPr>
              <w:fldChar w:fldCharType="separate"/>
            </w:r>
            <w:r w:rsidR="00521DC7" w:rsidRPr="00521DC7">
              <w:rPr>
                <w:noProof/>
                <w:webHidden/>
              </w:rPr>
              <w:t>18</w:t>
            </w:r>
            <w:r w:rsidR="00521DC7" w:rsidRPr="00521DC7">
              <w:rPr>
                <w:noProof/>
                <w:webHidden/>
              </w:rPr>
              <w:fldChar w:fldCharType="end"/>
            </w:r>
          </w:hyperlink>
        </w:p>
        <w:p w14:paraId="03896265" w14:textId="01125CA5" w:rsidR="00521DC7" w:rsidRPr="00521DC7" w:rsidRDefault="00E57429">
          <w:pPr>
            <w:pStyle w:val="Verzeichnis1"/>
            <w:tabs>
              <w:tab w:val="left" w:pos="440"/>
              <w:tab w:val="right" w:leader="dot" w:pos="8499"/>
            </w:tabs>
            <w:rPr>
              <w:rFonts w:asciiTheme="minorHAnsi" w:eastAsiaTheme="minorEastAsia" w:hAnsiTheme="minorHAnsi" w:cstheme="minorBidi"/>
              <w:noProof/>
              <w:color w:val="auto"/>
              <w:kern w:val="2"/>
              <w:sz w:val="24"/>
              <w:szCs w:val="24"/>
              <w14:ligatures w14:val="standardContextual"/>
            </w:rPr>
          </w:pPr>
          <w:hyperlink w:anchor="_Toc208575552" w:history="1">
            <w:r w:rsidR="00521DC7" w:rsidRPr="00521DC7">
              <w:rPr>
                <w:rStyle w:val="Hyperlink"/>
                <w:noProof/>
              </w:rPr>
              <w:t>5.</w:t>
            </w:r>
            <w:r w:rsidR="00521DC7" w:rsidRPr="00521DC7">
              <w:rPr>
                <w:rFonts w:asciiTheme="minorHAnsi" w:eastAsiaTheme="minorEastAsia" w:hAnsiTheme="minorHAnsi" w:cstheme="minorBidi"/>
                <w:noProof/>
                <w:color w:val="auto"/>
                <w:kern w:val="2"/>
                <w:sz w:val="24"/>
                <w:szCs w:val="24"/>
                <w14:ligatures w14:val="standardContextual"/>
              </w:rPr>
              <w:tab/>
            </w:r>
            <w:r w:rsidR="00521DC7" w:rsidRPr="00521DC7">
              <w:rPr>
                <w:rStyle w:val="Hyperlink"/>
                <w:noProof/>
              </w:rPr>
              <w:t>Auswahl der Bewerber, die zur Angebotsabgabe aufgefordert werden</w:t>
            </w:r>
            <w:r w:rsidR="00521DC7" w:rsidRPr="00521DC7">
              <w:rPr>
                <w:noProof/>
                <w:webHidden/>
              </w:rPr>
              <w:tab/>
            </w:r>
            <w:r w:rsidR="00521DC7" w:rsidRPr="00521DC7">
              <w:rPr>
                <w:noProof/>
                <w:webHidden/>
              </w:rPr>
              <w:fldChar w:fldCharType="begin"/>
            </w:r>
            <w:r w:rsidR="00521DC7" w:rsidRPr="00521DC7">
              <w:rPr>
                <w:noProof/>
                <w:webHidden/>
              </w:rPr>
              <w:instrText xml:space="preserve"> PAGEREF _Toc208575552 \h </w:instrText>
            </w:r>
            <w:r w:rsidR="00521DC7" w:rsidRPr="00521DC7">
              <w:rPr>
                <w:noProof/>
                <w:webHidden/>
              </w:rPr>
            </w:r>
            <w:r w:rsidR="00521DC7" w:rsidRPr="00521DC7">
              <w:rPr>
                <w:noProof/>
                <w:webHidden/>
              </w:rPr>
              <w:fldChar w:fldCharType="separate"/>
            </w:r>
            <w:r w:rsidR="00521DC7" w:rsidRPr="00521DC7">
              <w:rPr>
                <w:noProof/>
                <w:webHidden/>
              </w:rPr>
              <w:t>18</w:t>
            </w:r>
            <w:r w:rsidR="00521DC7" w:rsidRPr="00521DC7">
              <w:rPr>
                <w:noProof/>
                <w:webHidden/>
              </w:rPr>
              <w:fldChar w:fldCharType="end"/>
            </w:r>
          </w:hyperlink>
        </w:p>
        <w:p w14:paraId="489078C9" w14:textId="0C45B18F" w:rsidR="00521DC7" w:rsidRPr="00521DC7" w:rsidRDefault="00E57429">
          <w:pPr>
            <w:pStyle w:val="Verzeichnis1"/>
            <w:tabs>
              <w:tab w:val="left" w:pos="720"/>
              <w:tab w:val="right" w:leader="dot" w:pos="8499"/>
            </w:tabs>
            <w:rPr>
              <w:rFonts w:asciiTheme="minorHAnsi" w:eastAsiaTheme="minorEastAsia" w:hAnsiTheme="minorHAnsi" w:cstheme="minorBidi"/>
              <w:noProof/>
              <w:color w:val="auto"/>
              <w:kern w:val="2"/>
              <w:sz w:val="24"/>
              <w:szCs w:val="24"/>
              <w14:ligatures w14:val="standardContextual"/>
            </w:rPr>
          </w:pPr>
          <w:hyperlink w:anchor="_Toc208575553" w:history="1">
            <w:r w:rsidR="00521DC7" w:rsidRPr="00521DC7">
              <w:rPr>
                <w:rStyle w:val="Hyperlink"/>
                <w:noProof/>
              </w:rPr>
              <w:t xml:space="preserve">6. </w:t>
            </w:r>
            <w:r w:rsidR="00521DC7" w:rsidRPr="00521DC7">
              <w:rPr>
                <w:rFonts w:asciiTheme="minorHAnsi" w:eastAsiaTheme="minorEastAsia" w:hAnsiTheme="minorHAnsi" w:cstheme="minorBidi"/>
                <w:noProof/>
                <w:color w:val="auto"/>
                <w:kern w:val="2"/>
                <w:sz w:val="24"/>
                <w:szCs w:val="24"/>
                <w14:ligatures w14:val="standardContextual"/>
              </w:rPr>
              <w:tab/>
            </w:r>
            <w:r w:rsidR="00521DC7" w:rsidRPr="00521DC7">
              <w:rPr>
                <w:rStyle w:val="Hyperlink"/>
                <w:noProof/>
              </w:rPr>
              <w:t>Angebotswertung</w:t>
            </w:r>
            <w:r w:rsidR="00521DC7" w:rsidRPr="00521DC7">
              <w:rPr>
                <w:noProof/>
                <w:webHidden/>
              </w:rPr>
              <w:tab/>
            </w:r>
            <w:r w:rsidR="00521DC7" w:rsidRPr="00521DC7">
              <w:rPr>
                <w:noProof/>
                <w:webHidden/>
              </w:rPr>
              <w:fldChar w:fldCharType="begin"/>
            </w:r>
            <w:r w:rsidR="00521DC7" w:rsidRPr="00521DC7">
              <w:rPr>
                <w:noProof/>
                <w:webHidden/>
              </w:rPr>
              <w:instrText xml:space="preserve"> PAGEREF _Toc208575553 \h </w:instrText>
            </w:r>
            <w:r w:rsidR="00521DC7" w:rsidRPr="00521DC7">
              <w:rPr>
                <w:noProof/>
                <w:webHidden/>
              </w:rPr>
            </w:r>
            <w:r w:rsidR="00521DC7" w:rsidRPr="00521DC7">
              <w:rPr>
                <w:noProof/>
                <w:webHidden/>
              </w:rPr>
              <w:fldChar w:fldCharType="separate"/>
            </w:r>
            <w:r w:rsidR="00521DC7" w:rsidRPr="00521DC7">
              <w:rPr>
                <w:noProof/>
                <w:webHidden/>
              </w:rPr>
              <w:t>21</w:t>
            </w:r>
            <w:r w:rsidR="00521DC7" w:rsidRPr="00521DC7">
              <w:rPr>
                <w:noProof/>
                <w:webHidden/>
              </w:rPr>
              <w:fldChar w:fldCharType="end"/>
            </w:r>
          </w:hyperlink>
        </w:p>
        <w:p w14:paraId="69768FEA" w14:textId="2FE77994" w:rsidR="00521DC7" w:rsidRPr="00521DC7" w:rsidRDefault="00E57429">
          <w:pPr>
            <w:pStyle w:val="Verzeichnis1"/>
            <w:tabs>
              <w:tab w:val="left" w:pos="720"/>
              <w:tab w:val="right" w:leader="dot" w:pos="8499"/>
            </w:tabs>
            <w:rPr>
              <w:rFonts w:asciiTheme="minorHAnsi" w:eastAsiaTheme="minorEastAsia" w:hAnsiTheme="minorHAnsi" w:cstheme="minorBidi"/>
              <w:noProof/>
              <w:color w:val="auto"/>
              <w:kern w:val="2"/>
              <w:sz w:val="24"/>
              <w:szCs w:val="24"/>
              <w14:ligatures w14:val="standardContextual"/>
            </w:rPr>
          </w:pPr>
          <w:hyperlink w:anchor="_Toc208575554" w:history="1">
            <w:r w:rsidR="00521DC7" w:rsidRPr="00521DC7">
              <w:rPr>
                <w:rStyle w:val="Hyperlink"/>
                <w:rFonts w:eastAsiaTheme="majorEastAsia"/>
                <w:noProof/>
              </w:rPr>
              <w:t xml:space="preserve">8. </w:t>
            </w:r>
            <w:r w:rsidR="00521DC7" w:rsidRPr="00521DC7">
              <w:rPr>
                <w:rFonts w:asciiTheme="minorHAnsi" w:eastAsiaTheme="minorEastAsia" w:hAnsiTheme="minorHAnsi" w:cstheme="minorBidi"/>
                <w:noProof/>
                <w:color w:val="auto"/>
                <w:kern w:val="2"/>
                <w:sz w:val="24"/>
                <w:szCs w:val="24"/>
                <w14:ligatures w14:val="standardContextual"/>
              </w:rPr>
              <w:tab/>
            </w:r>
            <w:r w:rsidR="00521DC7" w:rsidRPr="00521DC7">
              <w:rPr>
                <w:rStyle w:val="Hyperlink"/>
                <w:rFonts w:eastAsiaTheme="majorEastAsia"/>
                <w:noProof/>
              </w:rPr>
              <w:t>Unklarheiten und Rechtschutz</w:t>
            </w:r>
            <w:r w:rsidR="00521DC7" w:rsidRPr="00521DC7">
              <w:rPr>
                <w:noProof/>
                <w:webHidden/>
              </w:rPr>
              <w:tab/>
            </w:r>
            <w:r w:rsidR="00521DC7" w:rsidRPr="00521DC7">
              <w:rPr>
                <w:noProof/>
                <w:webHidden/>
              </w:rPr>
              <w:fldChar w:fldCharType="begin"/>
            </w:r>
            <w:r w:rsidR="00521DC7" w:rsidRPr="00521DC7">
              <w:rPr>
                <w:noProof/>
                <w:webHidden/>
              </w:rPr>
              <w:instrText xml:space="preserve"> PAGEREF _Toc208575554 \h </w:instrText>
            </w:r>
            <w:r w:rsidR="00521DC7" w:rsidRPr="00521DC7">
              <w:rPr>
                <w:noProof/>
                <w:webHidden/>
              </w:rPr>
            </w:r>
            <w:r w:rsidR="00521DC7" w:rsidRPr="00521DC7">
              <w:rPr>
                <w:noProof/>
                <w:webHidden/>
              </w:rPr>
              <w:fldChar w:fldCharType="separate"/>
            </w:r>
            <w:r w:rsidR="00521DC7" w:rsidRPr="00521DC7">
              <w:rPr>
                <w:noProof/>
                <w:webHidden/>
              </w:rPr>
              <w:t>21</w:t>
            </w:r>
            <w:r w:rsidR="00521DC7" w:rsidRPr="00521DC7">
              <w:rPr>
                <w:noProof/>
                <w:webHidden/>
              </w:rPr>
              <w:fldChar w:fldCharType="end"/>
            </w:r>
          </w:hyperlink>
        </w:p>
        <w:p w14:paraId="047BFD3F" w14:textId="6E2F03B1" w:rsidR="00521DC7" w:rsidRPr="00521DC7" w:rsidRDefault="00E57429">
          <w:pPr>
            <w:pStyle w:val="Verzeichnis2"/>
            <w:tabs>
              <w:tab w:val="left" w:pos="960"/>
              <w:tab w:val="right" w:leader="dot" w:pos="8499"/>
            </w:tabs>
            <w:rPr>
              <w:rFonts w:asciiTheme="minorHAnsi" w:eastAsiaTheme="minorEastAsia" w:hAnsiTheme="minorHAnsi" w:cstheme="minorBidi"/>
              <w:noProof/>
              <w:color w:val="auto"/>
              <w:kern w:val="2"/>
              <w:sz w:val="24"/>
              <w:szCs w:val="24"/>
              <w14:ligatures w14:val="standardContextual"/>
            </w:rPr>
          </w:pPr>
          <w:hyperlink w:anchor="_Toc208575555" w:history="1">
            <w:r w:rsidR="00521DC7" w:rsidRPr="00521DC7">
              <w:rPr>
                <w:rStyle w:val="Hyperlink"/>
                <w:rFonts w:eastAsiaTheme="majorEastAsia"/>
                <w:noProof/>
              </w:rPr>
              <w:t xml:space="preserve">8.1 </w:t>
            </w:r>
            <w:r w:rsidR="00521DC7" w:rsidRPr="00521DC7">
              <w:rPr>
                <w:rFonts w:asciiTheme="minorHAnsi" w:eastAsiaTheme="minorEastAsia" w:hAnsiTheme="minorHAnsi" w:cstheme="minorBidi"/>
                <w:noProof/>
                <w:color w:val="auto"/>
                <w:kern w:val="2"/>
                <w:sz w:val="24"/>
                <w:szCs w:val="24"/>
                <w14:ligatures w14:val="standardContextual"/>
              </w:rPr>
              <w:tab/>
            </w:r>
            <w:r w:rsidR="00521DC7" w:rsidRPr="00521DC7">
              <w:rPr>
                <w:rStyle w:val="Hyperlink"/>
                <w:rFonts w:eastAsiaTheme="majorEastAsia"/>
                <w:noProof/>
              </w:rPr>
              <w:t>Unklarheiten</w:t>
            </w:r>
            <w:r w:rsidR="00521DC7" w:rsidRPr="00521DC7">
              <w:rPr>
                <w:noProof/>
                <w:webHidden/>
              </w:rPr>
              <w:tab/>
            </w:r>
            <w:r w:rsidR="00521DC7" w:rsidRPr="00521DC7">
              <w:rPr>
                <w:noProof/>
                <w:webHidden/>
              </w:rPr>
              <w:fldChar w:fldCharType="begin"/>
            </w:r>
            <w:r w:rsidR="00521DC7" w:rsidRPr="00521DC7">
              <w:rPr>
                <w:noProof/>
                <w:webHidden/>
              </w:rPr>
              <w:instrText xml:space="preserve"> PAGEREF _Toc208575555 \h </w:instrText>
            </w:r>
            <w:r w:rsidR="00521DC7" w:rsidRPr="00521DC7">
              <w:rPr>
                <w:noProof/>
                <w:webHidden/>
              </w:rPr>
            </w:r>
            <w:r w:rsidR="00521DC7" w:rsidRPr="00521DC7">
              <w:rPr>
                <w:noProof/>
                <w:webHidden/>
              </w:rPr>
              <w:fldChar w:fldCharType="separate"/>
            </w:r>
            <w:r w:rsidR="00521DC7" w:rsidRPr="00521DC7">
              <w:rPr>
                <w:noProof/>
                <w:webHidden/>
              </w:rPr>
              <w:t>21</w:t>
            </w:r>
            <w:r w:rsidR="00521DC7" w:rsidRPr="00521DC7">
              <w:rPr>
                <w:noProof/>
                <w:webHidden/>
              </w:rPr>
              <w:fldChar w:fldCharType="end"/>
            </w:r>
          </w:hyperlink>
        </w:p>
        <w:p w14:paraId="23AF0952" w14:textId="47755E2B" w:rsidR="00521DC7" w:rsidRPr="00521DC7" w:rsidRDefault="00E57429">
          <w:pPr>
            <w:pStyle w:val="Verzeichnis2"/>
            <w:tabs>
              <w:tab w:val="left" w:pos="960"/>
              <w:tab w:val="right" w:leader="dot" w:pos="8499"/>
            </w:tabs>
            <w:rPr>
              <w:rFonts w:asciiTheme="minorHAnsi" w:eastAsiaTheme="minorEastAsia" w:hAnsiTheme="minorHAnsi" w:cstheme="minorBidi"/>
              <w:noProof/>
              <w:color w:val="auto"/>
              <w:kern w:val="2"/>
              <w:sz w:val="24"/>
              <w:szCs w:val="24"/>
              <w14:ligatures w14:val="standardContextual"/>
            </w:rPr>
          </w:pPr>
          <w:hyperlink w:anchor="_Toc208575556" w:history="1">
            <w:r w:rsidR="00521DC7" w:rsidRPr="00521DC7">
              <w:rPr>
                <w:rStyle w:val="Hyperlink"/>
                <w:rFonts w:eastAsiaTheme="majorEastAsia"/>
                <w:noProof/>
              </w:rPr>
              <w:t xml:space="preserve">8.2 </w:t>
            </w:r>
            <w:r w:rsidR="00521DC7" w:rsidRPr="00521DC7">
              <w:rPr>
                <w:rFonts w:asciiTheme="minorHAnsi" w:eastAsiaTheme="minorEastAsia" w:hAnsiTheme="minorHAnsi" w:cstheme="minorBidi"/>
                <w:noProof/>
                <w:color w:val="auto"/>
                <w:kern w:val="2"/>
                <w:sz w:val="24"/>
                <w:szCs w:val="24"/>
                <w14:ligatures w14:val="standardContextual"/>
              </w:rPr>
              <w:tab/>
            </w:r>
            <w:r w:rsidR="00521DC7" w:rsidRPr="00521DC7">
              <w:rPr>
                <w:rStyle w:val="Hyperlink"/>
                <w:rFonts w:eastAsiaTheme="majorEastAsia"/>
                <w:noProof/>
              </w:rPr>
              <w:t>R</w:t>
            </w:r>
            <w:r w:rsidR="00521DC7" w:rsidRPr="00521DC7">
              <w:rPr>
                <w:rStyle w:val="Hyperlink"/>
                <w:rFonts w:eastAsiaTheme="majorEastAsia" w:hint="eastAsia"/>
                <w:noProof/>
              </w:rPr>
              <w:t>ü</w:t>
            </w:r>
            <w:r w:rsidR="00521DC7" w:rsidRPr="00521DC7">
              <w:rPr>
                <w:rStyle w:val="Hyperlink"/>
                <w:rFonts w:eastAsiaTheme="majorEastAsia"/>
                <w:noProof/>
              </w:rPr>
              <w:t>gefristen</w:t>
            </w:r>
            <w:r w:rsidR="00521DC7" w:rsidRPr="00521DC7">
              <w:rPr>
                <w:noProof/>
                <w:webHidden/>
              </w:rPr>
              <w:tab/>
            </w:r>
            <w:r w:rsidR="00521DC7" w:rsidRPr="00521DC7">
              <w:rPr>
                <w:noProof/>
                <w:webHidden/>
              </w:rPr>
              <w:fldChar w:fldCharType="begin"/>
            </w:r>
            <w:r w:rsidR="00521DC7" w:rsidRPr="00521DC7">
              <w:rPr>
                <w:noProof/>
                <w:webHidden/>
              </w:rPr>
              <w:instrText xml:space="preserve"> PAGEREF _Toc208575556 \h </w:instrText>
            </w:r>
            <w:r w:rsidR="00521DC7" w:rsidRPr="00521DC7">
              <w:rPr>
                <w:noProof/>
                <w:webHidden/>
              </w:rPr>
            </w:r>
            <w:r w:rsidR="00521DC7" w:rsidRPr="00521DC7">
              <w:rPr>
                <w:noProof/>
                <w:webHidden/>
              </w:rPr>
              <w:fldChar w:fldCharType="separate"/>
            </w:r>
            <w:r w:rsidR="00521DC7" w:rsidRPr="00521DC7">
              <w:rPr>
                <w:noProof/>
                <w:webHidden/>
              </w:rPr>
              <w:t>22</w:t>
            </w:r>
            <w:r w:rsidR="00521DC7" w:rsidRPr="00521DC7">
              <w:rPr>
                <w:noProof/>
                <w:webHidden/>
              </w:rPr>
              <w:fldChar w:fldCharType="end"/>
            </w:r>
          </w:hyperlink>
        </w:p>
        <w:p w14:paraId="0D054172" w14:textId="30E6B804" w:rsidR="00521DC7" w:rsidRPr="00521DC7" w:rsidRDefault="00E57429">
          <w:pPr>
            <w:pStyle w:val="Verzeichnis2"/>
            <w:tabs>
              <w:tab w:val="left" w:pos="960"/>
              <w:tab w:val="right" w:leader="dot" w:pos="8499"/>
            </w:tabs>
            <w:rPr>
              <w:rFonts w:asciiTheme="minorHAnsi" w:eastAsiaTheme="minorEastAsia" w:hAnsiTheme="minorHAnsi" w:cstheme="minorBidi"/>
              <w:noProof/>
              <w:color w:val="auto"/>
              <w:kern w:val="2"/>
              <w:sz w:val="24"/>
              <w:szCs w:val="24"/>
              <w14:ligatures w14:val="standardContextual"/>
            </w:rPr>
          </w:pPr>
          <w:hyperlink w:anchor="_Toc208575557" w:history="1">
            <w:r w:rsidR="00521DC7" w:rsidRPr="00521DC7">
              <w:rPr>
                <w:rStyle w:val="Hyperlink"/>
                <w:rFonts w:eastAsiaTheme="majorEastAsia"/>
                <w:noProof/>
              </w:rPr>
              <w:t xml:space="preserve">8.3 </w:t>
            </w:r>
            <w:r w:rsidR="00521DC7" w:rsidRPr="00521DC7">
              <w:rPr>
                <w:rFonts w:asciiTheme="minorHAnsi" w:eastAsiaTheme="minorEastAsia" w:hAnsiTheme="minorHAnsi" w:cstheme="minorBidi"/>
                <w:noProof/>
                <w:color w:val="auto"/>
                <w:kern w:val="2"/>
                <w:sz w:val="24"/>
                <w:szCs w:val="24"/>
                <w14:ligatures w14:val="standardContextual"/>
              </w:rPr>
              <w:tab/>
            </w:r>
            <w:r w:rsidR="00521DC7" w:rsidRPr="00521DC7">
              <w:rPr>
                <w:rStyle w:val="Hyperlink"/>
                <w:rFonts w:eastAsiaTheme="majorEastAsia"/>
                <w:noProof/>
              </w:rPr>
              <w:t>Zust</w:t>
            </w:r>
            <w:r w:rsidR="00521DC7" w:rsidRPr="00521DC7">
              <w:rPr>
                <w:rStyle w:val="Hyperlink"/>
                <w:rFonts w:eastAsiaTheme="majorEastAsia" w:hint="eastAsia"/>
                <w:noProof/>
              </w:rPr>
              <w:t>ä</w:t>
            </w:r>
            <w:r w:rsidR="00521DC7" w:rsidRPr="00521DC7">
              <w:rPr>
                <w:rStyle w:val="Hyperlink"/>
                <w:rFonts w:eastAsiaTheme="majorEastAsia"/>
                <w:noProof/>
              </w:rPr>
              <w:t>ndige Stelle f</w:t>
            </w:r>
            <w:r w:rsidR="00521DC7" w:rsidRPr="00521DC7">
              <w:rPr>
                <w:rStyle w:val="Hyperlink"/>
                <w:rFonts w:eastAsiaTheme="majorEastAsia" w:hint="eastAsia"/>
                <w:noProof/>
              </w:rPr>
              <w:t>ü</w:t>
            </w:r>
            <w:r w:rsidR="00521DC7" w:rsidRPr="00521DC7">
              <w:rPr>
                <w:rStyle w:val="Hyperlink"/>
                <w:rFonts w:eastAsiaTheme="majorEastAsia"/>
                <w:noProof/>
              </w:rPr>
              <w:t>r Nachpr</w:t>
            </w:r>
            <w:r w:rsidR="00521DC7" w:rsidRPr="00521DC7">
              <w:rPr>
                <w:rStyle w:val="Hyperlink"/>
                <w:rFonts w:eastAsiaTheme="majorEastAsia" w:hint="eastAsia"/>
                <w:noProof/>
              </w:rPr>
              <w:t>ü</w:t>
            </w:r>
            <w:r w:rsidR="00521DC7" w:rsidRPr="00521DC7">
              <w:rPr>
                <w:rStyle w:val="Hyperlink"/>
                <w:rFonts w:eastAsiaTheme="majorEastAsia"/>
                <w:noProof/>
              </w:rPr>
              <w:t>fungsverfahren</w:t>
            </w:r>
            <w:r w:rsidR="00521DC7" w:rsidRPr="00521DC7">
              <w:rPr>
                <w:noProof/>
                <w:webHidden/>
              </w:rPr>
              <w:tab/>
            </w:r>
            <w:r w:rsidR="00521DC7" w:rsidRPr="00521DC7">
              <w:rPr>
                <w:noProof/>
                <w:webHidden/>
              </w:rPr>
              <w:fldChar w:fldCharType="begin"/>
            </w:r>
            <w:r w:rsidR="00521DC7" w:rsidRPr="00521DC7">
              <w:rPr>
                <w:noProof/>
                <w:webHidden/>
              </w:rPr>
              <w:instrText xml:space="preserve"> PAGEREF _Toc208575557 \h </w:instrText>
            </w:r>
            <w:r w:rsidR="00521DC7" w:rsidRPr="00521DC7">
              <w:rPr>
                <w:noProof/>
                <w:webHidden/>
              </w:rPr>
            </w:r>
            <w:r w:rsidR="00521DC7" w:rsidRPr="00521DC7">
              <w:rPr>
                <w:noProof/>
                <w:webHidden/>
              </w:rPr>
              <w:fldChar w:fldCharType="separate"/>
            </w:r>
            <w:r w:rsidR="00521DC7" w:rsidRPr="00521DC7">
              <w:rPr>
                <w:noProof/>
                <w:webHidden/>
              </w:rPr>
              <w:t>22</w:t>
            </w:r>
            <w:r w:rsidR="00521DC7" w:rsidRPr="00521DC7">
              <w:rPr>
                <w:noProof/>
                <w:webHidden/>
              </w:rPr>
              <w:fldChar w:fldCharType="end"/>
            </w:r>
          </w:hyperlink>
        </w:p>
        <w:p w14:paraId="4A93EE86" w14:textId="331F10B8" w:rsidR="00B2135E" w:rsidRPr="00435ED0" w:rsidRDefault="007E679A">
          <w:pPr>
            <w:spacing w:after="0" w:line="288" w:lineRule="auto"/>
            <w:ind w:left="0" w:firstLine="0"/>
            <w:rPr>
              <w:color w:val="auto"/>
            </w:rPr>
          </w:pPr>
          <w:r w:rsidRPr="00521DC7">
            <w:rPr>
              <w:color w:val="auto"/>
            </w:rPr>
            <w:fldChar w:fldCharType="end"/>
          </w:r>
        </w:p>
      </w:sdtContent>
    </w:sdt>
    <w:p w14:paraId="28326079" w14:textId="77777777" w:rsidR="00B2135E" w:rsidRPr="00435ED0" w:rsidRDefault="007E679A">
      <w:pPr>
        <w:spacing w:after="160" w:line="259" w:lineRule="auto"/>
        <w:ind w:left="0" w:firstLine="0"/>
        <w:rPr>
          <w:color w:val="auto"/>
        </w:rPr>
      </w:pPr>
      <w:r w:rsidRPr="00435ED0">
        <w:rPr>
          <w:color w:val="auto"/>
        </w:rPr>
        <w:br w:type="page"/>
      </w:r>
    </w:p>
    <w:p w14:paraId="2FABDAF9" w14:textId="77777777" w:rsidR="00B2135E" w:rsidRPr="00435ED0" w:rsidRDefault="007E679A" w:rsidP="000C6E66">
      <w:pPr>
        <w:keepNext/>
        <w:keepLines/>
        <w:numPr>
          <w:ilvl w:val="0"/>
          <w:numId w:val="2"/>
        </w:numPr>
        <w:spacing w:after="0"/>
        <w:ind w:left="709" w:hanging="708"/>
        <w:outlineLvl w:val="0"/>
        <w:rPr>
          <w:rFonts w:eastAsiaTheme="majorEastAsia"/>
          <w:b/>
          <w:color w:val="auto"/>
        </w:rPr>
      </w:pPr>
      <w:bookmarkStart w:id="0" w:name="_Toc208575522"/>
      <w:r w:rsidRPr="00435ED0">
        <w:rPr>
          <w:rFonts w:eastAsiaTheme="majorEastAsia"/>
          <w:b/>
          <w:color w:val="auto"/>
        </w:rPr>
        <w:t>Einführung</w:t>
      </w:r>
      <w:bookmarkEnd w:id="0"/>
    </w:p>
    <w:p w14:paraId="0D4EC5D6" w14:textId="2287C90C" w:rsidR="00B2135E" w:rsidRDefault="00F54139" w:rsidP="000C6E66">
      <w:pPr>
        <w:keepNext/>
        <w:keepLines/>
        <w:numPr>
          <w:ilvl w:val="1"/>
          <w:numId w:val="2"/>
        </w:numPr>
        <w:spacing w:after="0" w:line="288" w:lineRule="auto"/>
        <w:ind w:left="709" w:hanging="708"/>
        <w:outlineLvl w:val="1"/>
        <w:rPr>
          <w:rFonts w:eastAsiaTheme="majorEastAsia"/>
          <w:b/>
          <w:color w:val="auto"/>
        </w:rPr>
      </w:pPr>
      <w:bookmarkStart w:id="1" w:name="_Toc208575523"/>
      <w:r>
        <w:rPr>
          <w:rFonts w:eastAsiaTheme="majorEastAsia"/>
          <w:b/>
          <w:color w:val="auto"/>
        </w:rPr>
        <w:t>Kurzbeschreibung der Aufgabe</w:t>
      </w:r>
      <w:bookmarkEnd w:id="1"/>
      <w:r>
        <w:rPr>
          <w:rFonts w:eastAsiaTheme="majorEastAsia"/>
          <w:b/>
          <w:color w:val="auto"/>
        </w:rPr>
        <w:t xml:space="preserve"> </w:t>
      </w:r>
    </w:p>
    <w:p w14:paraId="6CBE7DAA" w14:textId="77777777" w:rsidR="00F54139" w:rsidRDefault="00F54139" w:rsidP="000C6E66">
      <w:pPr>
        <w:keepNext/>
        <w:keepLines/>
        <w:spacing w:after="0" w:line="288" w:lineRule="auto"/>
        <w:ind w:left="713"/>
        <w:outlineLvl w:val="1"/>
        <w:rPr>
          <w:rFonts w:eastAsiaTheme="majorEastAsia"/>
          <w:b/>
          <w:color w:val="auto"/>
        </w:rPr>
      </w:pPr>
    </w:p>
    <w:p w14:paraId="07487C0E" w14:textId="0232075C" w:rsidR="008B41C4" w:rsidRDefault="00F54139" w:rsidP="000C6E66">
      <w:pPr>
        <w:spacing w:after="0"/>
        <w:ind w:left="708" w:firstLine="0"/>
      </w:pPr>
      <w:bookmarkStart w:id="2" w:name="_Hlk159934133"/>
      <w:r w:rsidRPr="003334E3">
        <w:t xml:space="preserve">Gegenstand des Auftrags </w:t>
      </w:r>
      <w:r w:rsidR="00A96AEF">
        <w:t>sind Planungsleistungen für den Neubau der Fuß- und Radwegeverbindung, die sog. „Quartiersbrücke“, über die Betuwe-Linie</w:t>
      </w:r>
      <w:r w:rsidR="00071FA8">
        <w:t>, Sterkrade.</w:t>
      </w:r>
      <w:r w:rsidR="00A96AEF">
        <w:t xml:space="preserve"> </w:t>
      </w:r>
    </w:p>
    <w:p w14:paraId="603D299F" w14:textId="77777777" w:rsidR="008B41C4" w:rsidRDefault="008B41C4" w:rsidP="000C6E66">
      <w:pPr>
        <w:spacing w:after="0"/>
        <w:ind w:left="708" w:firstLine="0"/>
      </w:pPr>
    </w:p>
    <w:p w14:paraId="71EB5034" w14:textId="40CB9086" w:rsidR="005448AF" w:rsidRDefault="00071FA8" w:rsidP="000C6E66">
      <w:pPr>
        <w:spacing w:after="0"/>
        <w:ind w:left="708" w:firstLine="0"/>
      </w:pPr>
      <w:r>
        <w:t>Es soll</w:t>
      </w:r>
      <w:r w:rsidRPr="00071FA8">
        <w:t xml:space="preserve"> perspektivisch </w:t>
      </w:r>
      <w:r>
        <w:t>eine</w:t>
      </w:r>
      <w:r w:rsidRPr="00071FA8">
        <w:t xml:space="preserve"> attraktive, barrierefreie Fuß- und Radwegeverbindung zwischen dem Quartier auf der Zeche Sterkrade und dem Volkspark Sterkrade schaffen, siehe Abbildungen 1 und 2. Hierzwischen befindet sich die Betuwe-Linie der Deutschen Bahn</w:t>
      </w:r>
      <w:r>
        <w:t xml:space="preserve">. </w:t>
      </w:r>
      <w:r>
        <w:rPr>
          <w:noProof/>
        </w:rPr>
        <w:t>Das zu beplanende Brückenbauwerk soll einen gemeinsamen Geh- und Radweg mit einer Breite von 4,50 m zwischen den Geländern über die Betuwe-Linie führen. Der Bereich der LSW und der dazwischenliegenden Gleisanlagen ist mit einem Lichraumprofil von 6,20 m Höhe und 35 m Spannweite zu überbrücken. Hieran anschließend sind beidseitige barrierearme Rampen vorgesehen, die Fußgänger und Radfahrer zum Volkspark bzw. zum Förderturm/zur HOAG Radtrasse führen.</w:t>
      </w:r>
    </w:p>
    <w:p w14:paraId="070359FB" w14:textId="77777777" w:rsidR="00521DC7" w:rsidRDefault="00521DC7" w:rsidP="000C6E66">
      <w:pPr>
        <w:spacing w:after="0"/>
        <w:ind w:left="708" w:firstLine="0"/>
      </w:pPr>
    </w:p>
    <w:bookmarkEnd w:id="2"/>
    <w:p w14:paraId="5909AB8E" w14:textId="09804BA6" w:rsidR="00F54139" w:rsidRPr="001B5445" w:rsidRDefault="005448AF" w:rsidP="000C6E66">
      <w:pPr>
        <w:spacing w:after="0"/>
        <w:ind w:left="705" w:firstLine="0"/>
      </w:pPr>
      <w:r>
        <w:t>Du</w:t>
      </w:r>
      <w:r w:rsidR="00F54139" w:rsidRPr="001B5445">
        <w:t>rch das Vergabeverfahren soll ein Planungsbüro gefunden werden, das als Generalplaner insbesondere die folgenden Leistungen erbringt:</w:t>
      </w:r>
    </w:p>
    <w:p w14:paraId="630757F3" w14:textId="77777777" w:rsidR="00F54139" w:rsidRPr="001B5445" w:rsidRDefault="00F54139" w:rsidP="000C6E66">
      <w:pPr>
        <w:spacing w:after="0"/>
        <w:ind w:left="567"/>
      </w:pPr>
    </w:p>
    <w:p w14:paraId="65C77D1F" w14:textId="77777777" w:rsidR="00F54139" w:rsidRPr="001B5445" w:rsidRDefault="00F54139" w:rsidP="000C6E66">
      <w:pPr>
        <w:pStyle w:val="Listenabsatz"/>
        <w:numPr>
          <w:ilvl w:val="0"/>
          <w:numId w:val="6"/>
        </w:numPr>
        <w:spacing w:after="0" w:line="330" w:lineRule="exact"/>
        <w:jc w:val="left"/>
      </w:pPr>
      <w:r w:rsidRPr="001B5445">
        <w:t>Leistungen gemäß § 51 HOAI Fachplanung Tragwerksplanung</w:t>
      </w:r>
    </w:p>
    <w:p w14:paraId="3326C16E" w14:textId="50F39C7A" w:rsidR="00E35360" w:rsidRDefault="00E35360" w:rsidP="000C6E66">
      <w:pPr>
        <w:pStyle w:val="Listenabsatz"/>
        <w:numPr>
          <w:ilvl w:val="0"/>
          <w:numId w:val="6"/>
        </w:numPr>
        <w:spacing w:after="0" w:line="330" w:lineRule="exact"/>
      </w:pPr>
      <w:r w:rsidRPr="00E35360">
        <w:t>Leistungen gemäß § 43 HOAI</w:t>
      </w:r>
      <w:r>
        <w:t xml:space="preserve"> </w:t>
      </w:r>
      <w:r w:rsidR="00071FA8">
        <w:t xml:space="preserve">Objektplanung </w:t>
      </w:r>
      <w:r w:rsidRPr="00E35360">
        <w:t>Ingenieurbauwerke</w:t>
      </w:r>
    </w:p>
    <w:p w14:paraId="476C69EB" w14:textId="38D45088" w:rsidR="009E5DAA" w:rsidRPr="00E35360" w:rsidRDefault="009E5DAA" w:rsidP="000C6E66">
      <w:pPr>
        <w:pStyle w:val="Listenabsatz"/>
        <w:numPr>
          <w:ilvl w:val="0"/>
          <w:numId w:val="6"/>
        </w:numPr>
        <w:spacing w:after="0" w:line="330" w:lineRule="exact"/>
      </w:pPr>
      <w:r>
        <w:t>Leistungen gemäß § 55 HOAI Technische Ausrüstung</w:t>
      </w:r>
    </w:p>
    <w:p w14:paraId="73243EB3" w14:textId="77777777" w:rsidR="00F54139" w:rsidRPr="00EB660A" w:rsidRDefault="00F54139" w:rsidP="000C6E66">
      <w:pPr>
        <w:spacing w:after="0"/>
        <w:ind w:left="0" w:firstLine="0"/>
      </w:pPr>
    </w:p>
    <w:p w14:paraId="4D29CD82" w14:textId="1916F976" w:rsidR="00F54139" w:rsidRDefault="00F54139" w:rsidP="000C6E66">
      <w:pPr>
        <w:spacing w:after="0"/>
        <w:ind w:left="708" w:firstLine="0"/>
      </w:pPr>
      <w:bookmarkStart w:id="3" w:name="_Hlk203380723"/>
      <w:r w:rsidRPr="00EB660A">
        <w:t xml:space="preserve">Es ist vorgesehen, </w:t>
      </w:r>
      <w:r>
        <w:t xml:space="preserve">die Leistungen stufenweise zu beauftragen. </w:t>
      </w:r>
    </w:p>
    <w:bookmarkEnd w:id="3"/>
    <w:p w14:paraId="1A81706C" w14:textId="1620B675" w:rsidR="00FA76B4" w:rsidRDefault="00FA76B4" w:rsidP="000C6E66">
      <w:pPr>
        <w:spacing w:after="0"/>
        <w:ind w:left="708" w:firstLine="0"/>
      </w:pPr>
    </w:p>
    <w:p w14:paraId="2230FDB4" w14:textId="77777777" w:rsidR="00F54139" w:rsidRDefault="00F54139" w:rsidP="000C6E66">
      <w:pPr>
        <w:spacing w:after="0"/>
        <w:ind w:left="708" w:firstLine="0"/>
      </w:pPr>
      <w:r w:rsidRPr="00EB660A">
        <w:t>Weitere Angaben zum Bauvorhaben und Gegenstand des zu vergebenden Generalplanungsauftrags</w:t>
      </w:r>
      <w:r w:rsidRPr="00D00959">
        <w:t xml:space="preserve"> enthält eine im elektronischen Projektraum bereitgestellte Projektbeschreibung.</w:t>
      </w:r>
    </w:p>
    <w:p w14:paraId="4C8197AA" w14:textId="7BB8EF59" w:rsidR="00F54139" w:rsidRDefault="00F54139" w:rsidP="000C6E66">
      <w:pPr>
        <w:spacing w:after="0" w:line="276" w:lineRule="auto"/>
        <w:ind w:left="0" w:firstLine="0"/>
        <w:jc w:val="left"/>
      </w:pPr>
    </w:p>
    <w:p w14:paraId="22085E3D" w14:textId="0E2E4E37" w:rsidR="00B2135E" w:rsidRPr="00435ED0" w:rsidRDefault="007E679A" w:rsidP="000C6E66">
      <w:pPr>
        <w:keepNext/>
        <w:keepLines/>
        <w:numPr>
          <w:ilvl w:val="1"/>
          <w:numId w:val="2"/>
        </w:numPr>
        <w:spacing w:after="0" w:line="288" w:lineRule="auto"/>
        <w:ind w:left="709" w:hanging="708"/>
        <w:outlineLvl w:val="1"/>
        <w:rPr>
          <w:rFonts w:eastAsiaTheme="majorEastAsia"/>
          <w:b/>
          <w:color w:val="auto"/>
        </w:rPr>
      </w:pPr>
      <w:bookmarkStart w:id="4" w:name="_Toc208575524"/>
      <w:r w:rsidRPr="00435ED0">
        <w:rPr>
          <w:rFonts w:eastAsiaTheme="majorEastAsia"/>
          <w:b/>
          <w:color w:val="auto"/>
        </w:rPr>
        <w:t>Ziele des Verfahrensleitfaden</w:t>
      </w:r>
      <w:bookmarkEnd w:id="4"/>
      <w:r w:rsidR="00A20422">
        <w:rPr>
          <w:rFonts w:eastAsiaTheme="majorEastAsia"/>
          <w:b/>
          <w:color w:val="auto"/>
        </w:rPr>
        <w:t>s</w:t>
      </w:r>
    </w:p>
    <w:p w14:paraId="3614062E" w14:textId="77777777" w:rsidR="00B2135E" w:rsidRPr="00435ED0" w:rsidRDefault="00B2135E" w:rsidP="000C6E66">
      <w:pPr>
        <w:keepNext/>
        <w:keepLines/>
        <w:spacing w:after="0" w:line="288" w:lineRule="auto"/>
        <w:ind w:left="0" w:firstLine="0"/>
        <w:rPr>
          <w:color w:val="auto"/>
        </w:rPr>
      </w:pPr>
    </w:p>
    <w:p w14:paraId="393DD925" w14:textId="77777777" w:rsidR="00B2135E" w:rsidRPr="00435ED0" w:rsidRDefault="007E679A" w:rsidP="000C6E66">
      <w:pPr>
        <w:keepNext/>
        <w:keepLines/>
        <w:spacing w:after="0" w:line="288" w:lineRule="auto"/>
        <w:ind w:left="708" w:firstLine="0"/>
        <w:rPr>
          <w:color w:val="auto"/>
        </w:rPr>
      </w:pPr>
      <w:r w:rsidRPr="00435ED0">
        <w:rPr>
          <w:color w:val="auto"/>
        </w:rPr>
        <w:t xml:space="preserve">Dieser Verfahrensleitfaden soll alle Interessenten in die Lage versetzen, einen wertungsfähigen und an den Bedürfnissen des Auftraggebers ausgerichteten Teilnahmeantrag einzureichen. </w:t>
      </w:r>
    </w:p>
    <w:p w14:paraId="14C03065" w14:textId="77777777" w:rsidR="00B2135E" w:rsidRPr="00435ED0" w:rsidRDefault="00B2135E" w:rsidP="000C6E66">
      <w:pPr>
        <w:spacing w:after="0" w:line="259" w:lineRule="auto"/>
        <w:ind w:left="0" w:firstLine="0"/>
        <w:rPr>
          <w:color w:val="auto"/>
        </w:rPr>
      </w:pPr>
    </w:p>
    <w:p w14:paraId="2C0D3EE7" w14:textId="77777777" w:rsidR="00B2135E" w:rsidRPr="00435ED0" w:rsidRDefault="007E679A" w:rsidP="000C6E66">
      <w:pPr>
        <w:keepNext/>
        <w:keepLines/>
        <w:spacing w:after="0"/>
        <w:ind w:left="0" w:firstLine="0"/>
        <w:outlineLvl w:val="0"/>
        <w:rPr>
          <w:rFonts w:eastAsiaTheme="majorEastAsia"/>
          <w:b/>
          <w:color w:val="auto"/>
        </w:rPr>
      </w:pPr>
      <w:bookmarkStart w:id="5" w:name="_Toc208575525"/>
      <w:r w:rsidRPr="00435ED0">
        <w:rPr>
          <w:rFonts w:eastAsiaTheme="majorEastAsia"/>
          <w:b/>
          <w:color w:val="auto"/>
        </w:rPr>
        <w:t xml:space="preserve">2. </w:t>
      </w:r>
      <w:r w:rsidRPr="00435ED0">
        <w:rPr>
          <w:rFonts w:eastAsiaTheme="majorEastAsia"/>
          <w:b/>
          <w:color w:val="auto"/>
        </w:rPr>
        <w:tab/>
        <w:t>Das Vergabeverfahren</w:t>
      </w:r>
      <w:bookmarkEnd w:id="5"/>
    </w:p>
    <w:p w14:paraId="1332DDD7" w14:textId="77777777" w:rsidR="00B2135E" w:rsidRPr="00435ED0" w:rsidRDefault="007E679A" w:rsidP="000C6E66">
      <w:pPr>
        <w:keepNext/>
        <w:keepLines/>
        <w:spacing w:after="0"/>
        <w:ind w:left="0" w:firstLine="0"/>
        <w:outlineLvl w:val="1"/>
        <w:rPr>
          <w:rFonts w:eastAsiaTheme="majorEastAsia"/>
          <w:b/>
          <w:color w:val="auto"/>
        </w:rPr>
      </w:pPr>
      <w:bookmarkStart w:id="6" w:name="_Toc208575526"/>
      <w:r w:rsidRPr="00435ED0">
        <w:rPr>
          <w:rFonts w:eastAsiaTheme="majorEastAsia"/>
          <w:b/>
          <w:color w:val="auto"/>
        </w:rPr>
        <w:t xml:space="preserve">2.1 </w:t>
      </w:r>
      <w:r w:rsidRPr="00435ED0">
        <w:rPr>
          <w:rFonts w:eastAsiaTheme="majorEastAsia"/>
          <w:b/>
          <w:color w:val="auto"/>
        </w:rPr>
        <w:tab/>
        <w:t>Auftraggeber</w:t>
      </w:r>
      <w:bookmarkEnd w:id="6"/>
      <w:r w:rsidRPr="00435ED0">
        <w:rPr>
          <w:rFonts w:eastAsiaTheme="majorEastAsia"/>
          <w:b/>
          <w:color w:val="auto"/>
        </w:rPr>
        <w:t xml:space="preserve"> </w:t>
      </w:r>
    </w:p>
    <w:p w14:paraId="2175443E" w14:textId="77777777" w:rsidR="00B2135E" w:rsidRPr="00435ED0" w:rsidRDefault="00B2135E" w:rsidP="000C6E66">
      <w:pPr>
        <w:spacing w:after="0"/>
        <w:ind w:left="0" w:firstLine="0"/>
        <w:rPr>
          <w:color w:val="auto"/>
        </w:rPr>
      </w:pPr>
    </w:p>
    <w:p w14:paraId="2AC7CEC6" w14:textId="5584C43E" w:rsidR="00B2135E" w:rsidRPr="00435ED0" w:rsidRDefault="007E679A" w:rsidP="000C6E66">
      <w:pPr>
        <w:spacing w:after="0"/>
        <w:ind w:left="0" w:firstLine="708"/>
        <w:rPr>
          <w:color w:val="auto"/>
        </w:rPr>
      </w:pPr>
      <w:r w:rsidRPr="00435ED0">
        <w:rPr>
          <w:color w:val="auto"/>
        </w:rPr>
        <w:t xml:space="preserve">Auftraggeber des Verfahrens ist </w:t>
      </w:r>
      <w:r w:rsidR="000B7FE6" w:rsidRPr="00435ED0">
        <w:rPr>
          <w:color w:val="auto"/>
        </w:rPr>
        <w:t xml:space="preserve">die </w:t>
      </w:r>
      <w:r w:rsidR="00071FA8">
        <w:rPr>
          <w:color w:val="auto"/>
        </w:rPr>
        <w:t>Stadt Oberhausen</w:t>
      </w:r>
      <w:r w:rsidR="009879E0">
        <w:rPr>
          <w:color w:val="auto"/>
        </w:rPr>
        <w:t>.</w:t>
      </w:r>
      <w:r w:rsidR="005045CB" w:rsidRPr="00435ED0">
        <w:rPr>
          <w:color w:val="auto"/>
        </w:rPr>
        <w:t xml:space="preserve"> </w:t>
      </w:r>
      <w:r w:rsidR="000B7FE6" w:rsidRPr="00435ED0">
        <w:rPr>
          <w:color w:val="auto"/>
        </w:rPr>
        <w:t xml:space="preserve"> </w:t>
      </w:r>
    </w:p>
    <w:p w14:paraId="7386CF31" w14:textId="753761EE" w:rsidR="00B2135E" w:rsidRPr="00435ED0" w:rsidRDefault="007E679A" w:rsidP="000C6E66">
      <w:pPr>
        <w:spacing w:after="0"/>
        <w:ind w:left="0" w:firstLine="0"/>
        <w:rPr>
          <w:color w:val="auto"/>
        </w:rPr>
      </w:pPr>
      <w:r w:rsidRPr="00435ED0">
        <w:rPr>
          <w:color w:val="auto"/>
        </w:rPr>
        <w:t xml:space="preserve"> </w:t>
      </w:r>
    </w:p>
    <w:p w14:paraId="15C7872F" w14:textId="77777777" w:rsidR="00B2135E" w:rsidRPr="00435ED0" w:rsidRDefault="007E679A" w:rsidP="000C6E66">
      <w:pPr>
        <w:spacing w:after="0"/>
        <w:ind w:left="0" w:firstLine="0"/>
        <w:rPr>
          <w:color w:val="auto"/>
        </w:rPr>
      </w:pPr>
      <w:r w:rsidRPr="00435ED0">
        <w:rPr>
          <w:color w:val="auto"/>
        </w:rPr>
        <w:tab/>
        <w:t>Die Abwicklung des Verfahrens erfolgt über die folgende Vergabeplattform:</w:t>
      </w:r>
    </w:p>
    <w:p w14:paraId="2299DDA2" w14:textId="77777777" w:rsidR="00B2135E" w:rsidRPr="00435ED0" w:rsidRDefault="00B2135E" w:rsidP="000C6E66">
      <w:pPr>
        <w:spacing w:after="0"/>
        <w:ind w:left="0" w:firstLine="0"/>
        <w:rPr>
          <w:color w:val="auto"/>
        </w:rPr>
      </w:pPr>
    </w:p>
    <w:p w14:paraId="3FD14700" w14:textId="56C4952B" w:rsidR="00C74595" w:rsidRPr="00435ED0" w:rsidRDefault="007E679A" w:rsidP="000C6E66">
      <w:pPr>
        <w:spacing w:after="0"/>
        <w:ind w:left="0" w:firstLine="0"/>
        <w:rPr>
          <w:color w:val="auto"/>
        </w:rPr>
      </w:pPr>
      <w:r w:rsidRPr="00435ED0">
        <w:rPr>
          <w:color w:val="auto"/>
        </w:rPr>
        <w:tab/>
      </w:r>
      <w:r w:rsidRPr="00435ED0">
        <w:rPr>
          <w:color w:val="auto"/>
        </w:rPr>
        <w:tab/>
      </w:r>
      <w:r w:rsidR="00644FE9">
        <w:rPr>
          <w:color w:val="auto"/>
        </w:rPr>
        <w:t xml:space="preserve">Metropole Ruhr </w:t>
      </w:r>
      <w:r w:rsidR="00071FA8">
        <w:rPr>
          <w:color w:val="auto"/>
        </w:rPr>
        <w:t xml:space="preserve"> </w:t>
      </w:r>
    </w:p>
    <w:p w14:paraId="57BF49B2" w14:textId="77777777" w:rsidR="00B2135E" w:rsidRPr="00435ED0" w:rsidRDefault="00B2135E" w:rsidP="000C6E66">
      <w:pPr>
        <w:spacing w:after="0"/>
        <w:ind w:left="0" w:firstLine="0"/>
        <w:rPr>
          <w:color w:val="auto"/>
        </w:rPr>
      </w:pPr>
    </w:p>
    <w:p w14:paraId="5C4B7E24" w14:textId="42D796C7" w:rsidR="005448AF" w:rsidRPr="00435ED0" w:rsidRDefault="00E92806" w:rsidP="000C6E66">
      <w:pPr>
        <w:keepNext/>
        <w:keepLines/>
        <w:spacing w:after="0" w:line="293" w:lineRule="auto"/>
        <w:ind w:left="0" w:firstLine="0"/>
        <w:outlineLvl w:val="1"/>
        <w:rPr>
          <w:rFonts w:eastAsiaTheme="majorEastAsia"/>
          <w:b/>
          <w:color w:val="auto"/>
        </w:rPr>
      </w:pPr>
      <w:bookmarkStart w:id="7" w:name="_Toc208575527"/>
      <w:r>
        <w:rPr>
          <w:rFonts w:eastAsiaTheme="majorEastAsia"/>
          <w:b/>
          <w:color w:val="auto"/>
        </w:rPr>
        <w:t>2.2</w:t>
      </w:r>
      <w:r w:rsidR="007E679A" w:rsidRPr="00435ED0">
        <w:rPr>
          <w:rFonts w:eastAsiaTheme="majorEastAsia"/>
          <w:b/>
          <w:color w:val="auto"/>
        </w:rPr>
        <w:t xml:space="preserve"> </w:t>
      </w:r>
      <w:r w:rsidR="007E679A" w:rsidRPr="00435ED0">
        <w:rPr>
          <w:rFonts w:eastAsiaTheme="majorEastAsia"/>
          <w:b/>
          <w:color w:val="auto"/>
        </w:rPr>
        <w:tab/>
      </w:r>
      <w:r w:rsidR="005448AF" w:rsidRPr="00435ED0">
        <w:rPr>
          <w:rFonts w:eastAsiaTheme="majorEastAsia"/>
          <w:b/>
          <w:color w:val="auto"/>
        </w:rPr>
        <w:t>Grundlage des Verfahrens</w:t>
      </w:r>
      <w:bookmarkEnd w:id="7"/>
    </w:p>
    <w:p w14:paraId="573311BB" w14:textId="77777777" w:rsidR="005448AF" w:rsidRPr="00435ED0" w:rsidRDefault="005448AF" w:rsidP="000C6E66">
      <w:pPr>
        <w:keepNext/>
        <w:keepLines/>
        <w:spacing w:after="0" w:line="293" w:lineRule="auto"/>
        <w:ind w:left="0" w:firstLine="0"/>
        <w:rPr>
          <w:color w:val="auto"/>
        </w:rPr>
      </w:pPr>
    </w:p>
    <w:p w14:paraId="5D3C06ED" w14:textId="77777777" w:rsidR="005448AF" w:rsidRPr="00435ED0" w:rsidRDefault="005448AF" w:rsidP="000C6E66">
      <w:pPr>
        <w:keepNext/>
        <w:keepLines/>
        <w:spacing w:after="0" w:line="293" w:lineRule="auto"/>
        <w:ind w:left="708" w:firstLine="0"/>
        <w:rPr>
          <w:color w:val="auto"/>
        </w:rPr>
      </w:pPr>
      <w:r w:rsidRPr="00435ED0">
        <w:rPr>
          <w:color w:val="auto"/>
        </w:rPr>
        <w:t xml:space="preserve">Der Auftraggeber verfährt nach den Vorgaben des Gesetzes gegen Wettbewerbsbeschränkungen (GWB) und der Verordnung über die Vergabe öffentlicher Aufträge (Vergabeverordnung, VgV), ohne dass diese Regeln Vertragsbestandteil werden. Er beachtet das Tariftreue- und Vergabegesetz NRW. </w:t>
      </w:r>
    </w:p>
    <w:p w14:paraId="62E2A3B0" w14:textId="77777777" w:rsidR="005448AF" w:rsidRPr="00435ED0" w:rsidRDefault="005448AF" w:rsidP="000C6E66">
      <w:pPr>
        <w:spacing w:after="0"/>
        <w:ind w:left="0" w:firstLine="0"/>
        <w:rPr>
          <w:color w:val="auto"/>
        </w:rPr>
      </w:pPr>
      <w:r w:rsidRPr="00435ED0">
        <w:rPr>
          <w:color w:val="auto"/>
        </w:rPr>
        <w:t xml:space="preserve"> </w:t>
      </w:r>
    </w:p>
    <w:p w14:paraId="2BAE7EDD" w14:textId="77777777" w:rsidR="005448AF" w:rsidRPr="00435ED0" w:rsidRDefault="005448AF" w:rsidP="000C6E66">
      <w:pPr>
        <w:spacing w:after="0"/>
        <w:ind w:left="708" w:firstLine="0"/>
        <w:rPr>
          <w:color w:val="auto"/>
        </w:rPr>
      </w:pPr>
      <w:r w:rsidRPr="00435ED0">
        <w:rPr>
          <w:color w:val="auto"/>
        </w:rPr>
        <w:t xml:space="preserve">Der Bieter hat einen Rechtsanspruch auf Anwendung dieser Bestimmungen. Zur Nachprüfung behaupteter Verstöße gegen diese Vergabebestimmungen kann sich der </w:t>
      </w:r>
      <w:r>
        <w:rPr>
          <w:color w:val="auto"/>
        </w:rPr>
        <w:t>Bieter</w:t>
      </w:r>
      <w:r w:rsidRPr="00435ED0">
        <w:rPr>
          <w:color w:val="auto"/>
        </w:rPr>
        <w:t xml:space="preserve"> an die am Ende dieses Verfahrensleitfadens genannte Vergabekammer wenden. </w:t>
      </w:r>
    </w:p>
    <w:p w14:paraId="6045BBA6" w14:textId="77777777" w:rsidR="005448AF" w:rsidRPr="00435ED0" w:rsidRDefault="005448AF" w:rsidP="000C6E66">
      <w:pPr>
        <w:spacing w:after="0"/>
        <w:ind w:left="0" w:firstLine="0"/>
        <w:rPr>
          <w:color w:val="auto"/>
        </w:rPr>
      </w:pPr>
      <w:r w:rsidRPr="00435ED0">
        <w:rPr>
          <w:color w:val="auto"/>
        </w:rPr>
        <w:t xml:space="preserve"> </w:t>
      </w:r>
    </w:p>
    <w:p w14:paraId="6E3CC790" w14:textId="77777777" w:rsidR="005448AF" w:rsidRDefault="005448AF" w:rsidP="000C6E66">
      <w:pPr>
        <w:spacing w:after="0"/>
        <w:ind w:left="708" w:firstLine="0"/>
      </w:pPr>
      <w:r w:rsidRPr="000E2A36">
        <w:t xml:space="preserve">Der Auftraggeber schreibt die Leistung im Rahmen </w:t>
      </w:r>
      <w:r>
        <w:t>des folgenden Verfahrens aus:</w:t>
      </w:r>
    </w:p>
    <w:p w14:paraId="2CC0CD9C" w14:textId="77777777" w:rsidR="005448AF" w:rsidRPr="00B00501" w:rsidRDefault="005448AF" w:rsidP="000C6E66">
      <w:pPr>
        <w:spacing w:after="0"/>
        <w:ind w:left="567"/>
      </w:pPr>
    </w:p>
    <w:p w14:paraId="7B9C9B88" w14:textId="77777777" w:rsidR="005448AF" w:rsidRPr="00B00501" w:rsidRDefault="005448AF" w:rsidP="000C6E66">
      <w:pPr>
        <w:spacing w:after="0"/>
      </w:pPr>
      <w:r w:rsidRPr="00B00501">
        <w:rPr>
          <w:b/>
          <w:bCs/>
        </w:rPr>
        <w:t xml:space="preserve">         </w:t>
      </w:r>
      <w:r>
        <w:rPr>
          <w:b/>
          <w:bCs/>
        </w:rPr>
        <w:tab/>
      </w:r>
      <w:r w:rsidRPr="00B00501">
        <w:rPr>
          <w:b/>
          <w:bCs/>
        </w:rPr>
        <w:t>Verhandlungsverfahren mit vorgeschaltetem Teilnahmewettbewerb</w:t>
      </w:r>
    </w:p>
    <w:p w14:paraId="4207A3A5" w14:textId="77777777" w:rsidR="005448AF" w:rsidRPr="00435ED0" w:rsidRDefault="005448AF" w:rsidP="000C6E66">
      <w:pPr>
        <w:spacing w:after="0"/>
        <w:ind w:left="0" w:firstLine="0"/>
        <w:rPr>
          <w:color w:val="auto"/>
        </w:rPr>
      </w:pPr>
    </w:p>
    <w:p w14:paraId="3A1DD8DE" w14:textId="77777777" w:rsidR="005448AF" w:rsidRPr="00435ED0" w:rsidRDefault="005448AF" w:rsidP="000C6E66">
      <w:pPr>
        <w:keepNext/>
        <w:keepLines/>
        <w:spacing w:after="0"/>
        <w:ind w:left="0" w:firstLine="0"/>
        <w:outlineLvl w:val="1"/>
        <w:rPr>
          <w:rFonts w:eastAsiaTheme="majorEastAsia"/>
          <w:b/>
          <w:color w:val="auto"/>
        </w:rPr>
      </w:pPr>
      <w:bookmarkStart w:id="8" w:name="_Toc198834135"/>
      <w:bookmarkStart w:id="9" w:name="_Toc208575528"/>
      <w:r w:rsidRPr="00435ED0">
        <w:rPr>
          <w:rFonts w:eastAsiaTheme="majorEastAsia"/>
          <w:b/>
          <w:color w:val="auto"/>
        </w:rPr>
        <w:t>2.</w:t>
      </w:r>
      <w:r>
        <w:rPr>
          <w:rFonts w:eastAsiaTheme="majorEastAsia"/>
          <w:b/>
          <w:color w:val="auto"/>
        </w:rPr>
        <w:t>3</w:t>
      </w:r>
      <w:r w:rsidRPr="00435ED0">
        <w:rPr>
          <w:rFonts w:eastAsiaTheme="majorEastAsia"/>
          <w:b/>
          <w:color w:val="auto"/>
        </w:rPr>
        <w:t xml:space="preserve"> </w:t>
      </w:r>
      <w:r w:rsidRPr="00435ED0">
        <w:rPr>
          <w:rFonts w:eastAsiaTheme="majorEastAsia"/>
          <w:b/>
          <w:color w:val="auto"/>
        </w:rPr>
        <w:tab/>
        <w:t>Einsatzformen d</w:t>
      </w:r>
      <w:r>
        <w:rPr>
          <w:rFonts w:eastAsiaTheme="majorEastAsia"/>
          <w:b/>
          <w:color w:val="auto"/>
        </w:rPr>
        <w:t>es Wirtschaftsteilnehmers</w:t>
      </w:r>
      <w:bookmarkEnd w:id="8"/>
      <w:bookmarkEnd w:id="9"/>
      <w:r w:rsidRPr="00435ED0">
        <w:rPr>
          <w:rFonts w:eastAsiaTheme="majorEastAsia"/>
          <w:b/>
          <w:color w:val="auto"/>
        </w:rPr>
        <w:t xml:space="preserve"> </w:t>
      </w:r>
    </w:p>
    <w:p w14:paraId="26159404" w14:textId="77777777" w:rsidR="005448AF" w:rsidRPr="00435ED0" w:rsidRDefault="005448AF" w:rsidP="000C6E66">
      <w:pPr>
        <w:spacing w:after="0"/>
        <w:ind w:left="0" w:firstLine="0"/>
        <w:rPr>
          <w:color w:val="auto"/>
        </w:rPr>
      </w:pPr>
    </w:p>
    <w:p w14:paraId="24DC2F5A" w14:textId="138E461F" w:rsidR="005448AF" w:rsidRPr="00435ED0" w:rsidRDefault="005448AF" w:rsidP="000C6E66">
      <w:pPr>
        <w:spacing w:after="0"/>
        <w:ind w:left="708" w:firstLine="0"/>
        <w:rPr>
          <w:color w:val="auto"/>
        </w:rPr>
      </w:pPr>
      <w:r w:rsidRPr="00435ED0">
        <w:rPr>
          <w:color w:val="auto"/>
        </w:rPr>
        <w:t>Im Rahmen der Teilnahmeanträge steht es jedem Wirtschaftsteilnehmer frei, in welcher Konstellation (Einzelbewerbe</w:t>
      </w:r>
      <w:r>
        <w:rPr>
          <w:color w:val="auto"/>
        </w:rPr>
        <w:t>/-bieter</w:t>
      </w:r>
      <w:r w:rsidRPr="00435ED0">
        <w:rPr>
          <w:color w:val="auto"/>
        </w:rPr>
        <w:t xml:space="preserve">, mit / ohne Nachunternehmen, Bewerber/Bietergemeinschaft, etc.) er sich beteiligen möchte. Auf die </w:t>
      </w:r>
      <w:proofErr w:type="spellStart"/>
      <w:r w:rsidRPr="00435ED0">
        <w:rPr>
          <w:color w:val="auto"/>
        </w:rPr>
        <w:t>u.g</w:t>
      </w:r>
      <w:proofErr w:type="spellEnd"/>
      <w:r w:rsidRPr="00435ED0">
        <w:rPr>
          <w:color w:val="auto"/>
        </w:rPr>
        <w:t xml:space="preserve">. Mindestanforderungen wird hingewiesen. </w:t>
      </w:r>
      <w:r>
        <w:rPr>
          <w:color w:val="auto"/>
        </w:rPr>
        <w:t>Soweit nicht ausdrücklich differenziert sind nachfolgend mit dem Begriff Bieter sowohl Bieter/Bewerber/Bieter-/Bewerbergemeinschaften umfasst.</w:t>
      </w:r>
    </w:p>
    <w:p w14:paraId="2E1157A1" w14:textId="77777777" w:rsidR="005448AF" w:rsidRPr="00435ED0" w:rsidRDefault="005448AF" w:rsidP="000C6E66">
      <w:pPr>
        <w:spacing w:after="0"/>
        <w:ind w:left="0" w:firstLine="0"/>
        <w:rPr>
          <w:color w:val="auto"/>
        </w:rPr>
      </w:pPr>
    </w:p>
    <w:p w14:paraId="6A5B7D59" w14:textId="77777777" w:rsidR="005448AF" w:rsidRPr="00435ED0" w:rsidRDefault="005448AF" w:rsidP="000C6E66">
      <w:pPr>
        <w:keepNext/>
        <w:keepLines/>
        <w:spacing w:after="0" w:line="293" w:lineRule="auto"/>
        <w:ind w:left="0" w:firstLine="0"/>
        <w:outlineLvl w:val="2"/>
        <w:rPr>
          <w:rFonts w:eastAsiaTheme="majorEastAsia"/>
          <w:b/>
          <w:color w:val="auto"/>
        </w:rPr>
      </w:pPr>
      <w:bookmarkStart w:id="10" w:name="_Toc198834136"/>
      <w:bookmarkStart w:id="11" w:name="_Toc208575529"/>
      <w:r w:rsidRPr="00435ED0">
        <w:rPr>
          <w:rFonts w:eastAsiaTheme="majorEastAsia"/>
          <w:b/>
          <w:color w:val="auto"/>
        </w:rPr>
        <w:t>2.</w:t>
      </w:r>
      <w:r>
        <w:rPr>
          <w:rFonts w:eastAsiaTheme="majorEastAsia"/>
          <w:b/>
          <w:color w:val="auto"/>
        </w:rPr>
        <w:t>3</w:t>
      </w:r>
      <w:r w:rsidRPr="00435ED0">
        <w:rPr>
          <w:rFonts w:eastAsiaTheme="majorEastAsia"/>
          <w:b/>
          <w:color w:val="auto"/>
        </w:rPr>
        <w:t xml:space="preserve">.1 </w:t>
      </w:r>
      <w:r w:rsidRPr="00435ED0">
        <w:rPr>
          <w:rFonts w:eastAsiaTheme="majorEastAsia"/>
          <w:b/>
          <w:color w:val="auto"/>
        </w:rPr>
        <w:tab/>
        <w:t>Angebote von Bewerbergemeinschaften / Bietergemeinschaften</w:t>
      </w:r>
      <w:bookmarkEnd w:id="10"/>
      <w:bookmarkEnd w:id="11"/>
    </w:p>
    <w:p w14:paraId="52E4B292" w14:textId="77777777" w:rsidR="005448AF" w:rsidRPr="00435ED0" w:rsidRDefault="005448AF" w:rsidP="000C6E66">
      <w:pPr>
        <w:keepNext/>
        <w:keepLines/>
        <w:spacing w:after="0" w:line="293" w:lineRule="auto"/>
        <w:ind w:left="0" w:firstLine="0"/>
        <w:rPr>
          <w:color w:val="auto"/>
        </w:rPr>
      </w:pPr>
    </w:p>
    <w:p w14:paraId="2AA372D1" w14:textId="2BE216E6" w:rsidR="005448AF" w:rsidRPr="00435ED0" w:rsidRDefault="005448AF" w:rsidP="000C6E66">
      <w:pPr>
        <w:keepNext/>
        <w:keepLines/>
        <w:spacing w:after="0" w:line="293" w:lineRule="auto"/>
        <w:ind w:left="708" w:firstLine="0"/>
        <w:rPr>
          <w:color w:val="auto"/>
        </w:rPr>
      </w:pPr>
      <w:r w:rsidRPr="00435ED0">
        <w:rPr>
          <w:color w:val="auto"/>
        </w:rPr>
        <w:t>Bewerber-/Bietergemeinschaften sind in diesem Verfahren zugelassen, soweit ihre Bildung durch die jeweiligen Mitglieder rechtmäßig ist bzw. den Wettbewerb nicht unzulässig einschränkt. Eine Bewerber</w:t>
      </w:r>
      <w:r w:rsidR="00A8787A">
        <w:rPr>
          <w:color w:val="auto"/>
        </w:rPr>
        <w:t>-/Bietergemeinschaft</w:t>
      </w:r>
      <w:r w:rsidRPr="00435ED0">
        <w:rPr>
          <w:color w:val="auto"/>
        </w:rPr>
        <w:t xml:space="preserve"> hat mit ihrem Teilnahmeantrag eine von allen Mitgliedern unterschriebene Erklärung abzugeben, </w:t>
      </w:r>
    </w:p>
    <w:p w14:paraId="5B78855B" w14:textId="77777777" w:rsidR="005448AF" w:rsidRPr="00435ED0" w:rsidRDefault="005448AF" w:rsidP="000C6E66">
      <w:pPr>
        <w:keepNext/>
        <w:keepLines/>
        <w:spacing w:after="0" w:line="293" w:lineRule="auto"/>
        <w:ind w:left="0" w:firstLine="0"/>
        <w:rPr>
          <w:color w:val="auto"/>
        </w:rPr>
      </w:pPr>
      <w:r w:rsidRPr="00435ED0">
        <w:rPr>
          <w:color w:val="auto"/>
        </w:rPr>
        <w:t xml:space="preserve"> </w:t>
      </w:r>
    </w:p>
    <w:p w14:paraId="39A0CE33" w14:textId="77777777" w:rsidR="005448AF" w:rsidRPr="00435ED0" w:rsidRDefault="005448AF" w:rsidP="000C6E66">
      <w:pPr>
        <w:keepNext/>
        <w:keepLines/>
        <w:spacing w:after="0" w:line="293" w:lineRule="auto"/>
        <w:ind w:left="0" w:firstLine="708"/>
        <w:rPr>
          <w:color w:val="auto"/>
        </w:rPr>
      </w:pPr>
      <w:r w:rsidRPr="00435ED0">
        <w:rPr>
          <w:color w:val="auto"/>
        </w:rPr>
        <w:t>•</w:t>
      </w:r>
      <w:r w:rsidRPr="00435ED0">
        <w:rPr>
          <w:color w:val="auto"/>
        </w:rPr>
        <w:tab/>
        <w:t>in der die Bildung einer Arbeitsgemeinschaft im Auftragsfall erklärt ist,</w:t>
      </w:r>
    </w:p>
    <w:p w14:paraId="691341B5" w14:textId="77777777" w:rsidR="005448AF" w:rsidRPr="00435ED0" w:rsidRDefault="005448AF" w:rsidP="000C6E66">
      <w:pPr>
        <w:spacing w:after="0"/>
        <w:ind w:left="0" w:firstLine="0"/>
        <w:rPr>
          <w:color w:val="auto"/>
        </w:rPr>
      </w:pPr>
      <w:r w:rsidRPr="00435ED0">
        <w:rPr>
          <w:color w:val="auto"/>
        </w:rPr>
        <w:t xml:space="preserve"> </w:t>
      </w:r>
    </w:p>
    <w:p w14:paraId="22CCAC06" w14:textId="77777777" w:rsidR="005448AF" w:rsidRPr="00435ED0" w:rsidRDefault="005448AF" w:rsidP="000C6E66">
      <w:pPr>
        <w:spacing w:after="0"/>
        <w:ind w:left="1413" w:hanging="705"/>
        <w:rPr>
          <w:color w:val="auto"/>
        </w:rPr>
      </w:pPr>
      <w:r w:rsidRPr="00435ED0">
        <w:rPr>
          <w:color w:val="auto"/>
        </w:rPr>
        <w:t>•</w:t>
      </w:r>
      <w:r w:rsidRPr="00435ED0">
        <w:rPr>
          <w:color w:val="auto"/>
        </w:rPr>
        <w:tab/>
        <w:t>in der alle Mitglieder mit postalischer Anschrift und unter Bezeichnung ihrer Vertretungsverhältnisse aufgeführt sind und ein von allen für die Durchführung des Vertrages gegenüber dem Auftraggeber bevollmächtigter Vertreter bezeichnet ist,</w:t>
      </w:r>
    </w:p>
    <w:p w14:paraId="20F031E8" w14:textId="77777777" w:rsidR="005448AF" w:rsidRPr="00435ED0" w:rsidRDefault="005448AF" w:rsidP="000C6E66">
      <w:pPr>
        <w:spacing w:after="0"/>
        <w:ind w:left="0" w:firstLine="0"/>
        <w:rPr>
          <w:color w:val="auto"/>
        </w:rPr>
      </w:pPr>
      <w:r w:rsidRPr="00435ED0">
        <w:rPr>
          <w:color w:val="auto"/>
        </w:rPr>
        <w:t xml:space="preserve"> </w:t>
      </w:r>
    </w:p>
    <w:p w14:paraId="39B74EF3" w14:textId="77777777" w:rsidR="005448AF" w:rsidRPr="00435ED0" w:rsidRDefault="005448AF" w:rsidP="000C6E66">
      <w:pPr>
        <w:spacing w:after="0"/>
        <w:ind w:left="0" w:firstLine="708"/>
        <w:rPr>
          <w:color w:val="auto"/>
        </w:rPr>
      </w:pPr>
      <w:proofErr w:type="gramStart"/>
      <w:r w:rsidRPr="00435ED0">
        <w:rPr>
          <w:color w:val="auto"/>
        </w:rPr>
        <w:t>•</w:t>
      </w:r>
      <w:proofErr w:type="gramEnd"/>
      <w:r w:rsidRPr="00435ED0">
        <w:rPr>
          <w:color w:val="auto"/>
        </w:rPr>
        <w:tab/>
        <w:t xml:space="preserve">dass dieser bevollmächtigte Vertreter gegenüber dem Auftraggeber alle </w:t>
      </w:r>
    </w:p>
    <w:p w14:paraId="485C868F" w14:textId="77777777" w:rsidR="005448AF" w:rsidRPr="00435ED0" w:rsidRDefault="005448AF" w:rsidP="000C6E66">
      <w:pPr>
        <w:spacing w:after="0"/>
        <w:ind w:left="708" w:firstLine="708"/>
        <w:rPr>
          <w:color w:val="auto"/>
        </w:rPr>
      </w:pPr>
      <w:r w:rsidRPr="00435ED0">
        <w:rPr>
          <w:color w:val="auto"/>
        </w:rPr>
        <w:t>Mitglieder rechtsverbindlich vertritt,</w:t>
      </w:r>
    </w:p>
    <w:p w14:paraId="20A30454" w14:textId="77777777" w:rsidR="005448AF" w:rsidRPr="00435ED0" w:rsidRDefault="005448AF" w:rsidP="000C6E66">
      <w:pPr>
        <w:spacing w:after="0"/>
        <w:ind w:left="0" w:firstLine="0"/>
        <w:rPr>
          <w:color w:val="auto"/>
        </w:rPr>
      </w:pPr>
      <w:r w:rsidRPr="00435ED0">
        <w:rPr>
          <w:color w:val="auto"/>
        </w:rPr>
        <w:t xml:space="preserve"> </w:t>
      </w:r>
    </w:p>
    <w:p w14:paraId="28E9BEF8" w14:textId="77777777" w:rsidR="005448AF" w:rsidRPr="00435ED0" w:rsidRDefault="005448AF" w:rsidP="000C6E66">
      <w:pPr>
        <w:spacing w:after="0"/>
        <w:ind w:left="1413" w:hanging="705"/>
        <w:rPr>
          <w:color w:val="auto"/>
        </w:rPr>
      </w:pPr>
      <w:proofErr w:type="gramStart"/>
      <w:r w:rsidRPr="00435ED0">
        <w:rPr>
          <w:color w:val="auto"/>
        </w:rPr>
        <w:t>•</w:t>
      </w:r>
      <w:proofErr w:type="gramEnd"/>
      <w:r w:rsidRPr="00435ED0">
        <w:rPr>
          <w:color w:val="auto"/>
        </w:rPr>
        <w:tab/>
        <w:t xml:space="preserve">dass alle Mitglieder für die Erfüllung sämtlicher vertraglichen Verpflichtungen als Gesamtschuldner haften. </w:t>
      </w:r>
    </w:p>
    <w:p w14:paraId="2A4FE944" w14:textId="77777777" w:rsidR="005448AF" w:rsidRPr="00435ED0" w:rsidRDefault="005448AF" w:rsidP="000C6E66">
      <w:pPr>
        <w:spacing w:after="0"/>
        <w:ind w:left="0" w:firstLine="0"/>
        <w:rPr>
          <w:color w:val="auto"/>
        </w:rPr>
      </w:pPr>
      <w:r w:rsidRPr="00435ED0">
        <w:rPr>
          <w:color w:val="auto"/>
        </w:rPr>
        <w:t xml:space="preserve"> </w:t>
      </w:r>
    </w:p>
    <w:p w14:paraId="56B49FE2" w14:textId="77777777" w:rsidR="005448AF" w:rsidRPr="00435ED0" w:rsidRDefault="005448AF" w:rsidP="000C6E66">
      <w:pPr>
        <w:spacing w:after="0"/>
        <w:ind w:left="708" w:firstLine="0"/>
        <w:rPr>
          <w:color w:val="auto"/>
        </w:rPr>
      </w:pPr>
      <w:r w:rsidRPr="00435ED0">
        <w:rPr>
          <w:color w:val="auto"/>
        </w:rPr>
        <w:t xml:space="preserve">Die Mitglieder der Bewerber-/Bietergemeinschaft haften gesamtschuldnerisch für die angebotene Leistung. </w:t>
      </w:r>
    </w:p>
    <w:p w14:paraId="6A667432" w14:textId="77777777" w:rsidR="005448AF" w:rsidRPr="00435ED0" w:rsidRDefault="005448AF" w:rsidP="000C6E66">
      <w:pPr>
        <w:spacing w:after="0"/>
        <w:ind w:left="0" w:firstLine="0"/>
        <w:rPr>
          <w:color w:val="auto"/>
        </w:rPr>
      </w:pPr>
      <w:r w:rsidRPr="00435ED0">
        <w:rPr>
          <w:color w:val="auto"/>
        </w:rPr>
        <w:t xml:space="preserve"> </w:t>
      </w:r>
    </w:p>
    <w:p w14:paraId="77848CDC" w14:textId="77777777" w:rsidR="005448AF" w:rsidRPr="00435ED0" w:rsidRDefault="005448AF" w:rsidP="000C6E66">
      <w:pPr>
        <w:spacing w:after="0"/>
        <w:ind w:left="708" w:firstLine="0"/>
        <w:rPr>
          <w:color w:val="auto"/>
        </w:rPr>
      </w:pPr>
      <w:r w:rsidRPr="00435ED0">
        <w:rPr>
          <w:color w:val="auto"/>
        </w:rPr>
        <w:t xml:space="preserve">Der Auftraggeber behält sich vor, die Bewerber-/Bietergemeinschaft aufzufordern, die Gründe für die Bildung der Bewerber-/Bietergemeinschaft darzulegen. </w:t>
      </w:r>
    </w:p>
    <w:p w14:paraId="331CC6F0" w14:textId="77777777" w:rsidR="005448AF" w:rsidRPr="00435ED0" w:rsidRDefault="005448AF" w:rsidP="000C6E66">
      <w:pPr>
        <w:spacing w:after="0"/>
        <w:ind w:left="708" w:firstLine="0"/>
        <w:rPr>
          <w:color w:val="auto"/>
        </w:rPr>
      </w:pPr>
      <w:r w:rsidRPr="00435ED0">
        <w:rPr>
          <w:color w:val="auto"/>
        </w:rPr>
        <w:t xml:space="preserve"> </w:t>
      </w:r>
    </w:p>
    <w:p w14:paraId="7208B821" w14:textId="77777777" w:rsidR="005448AF" w:rsidRPr="00435ED0" w:rsidRDefault="005448AF" w:rsidP="000C6E66">
      <w:pPr>
        <w:spacing w:after="0"/>
        <w:ind w:left="708" w:firstLine="0"/>
        <w:rPr>
          <w:color w:val="auto"/>
        </w:rPr>
      </w:pPr>
      <w:r w:rsidRPr="00435ED0">
        <w:rPr>
          <w:color w:val="auto"/>
        </w:rPr>
        <w:t xml:space="preserve">Der Auftraggeber stellt einen Vordruck zur Verfügung. </w:t>
      </w:r>
    </w:p>
    <w:p w14:paraId="538CCD1D" w14:textId="77777777" w:rsidR="005448AF" w:rsidRPr="00435ED0" w:rsidRDefault="005448AF" w:rsidP="000C6E66">
      <w:pPr>
        <w:spacing w:after="0"/>
        <w:ind w:left="0" w:firstLine="0"/>
        <w:rPr>
          <w:color w:val="auto"/>
        </w:rPr>
      </w:pPr>
    </w:p>
    <w:p w14:paraId="5BA5A694" w14:textId="77777777" w:rsidR="005448AF" w:rsidRPr="00435ED0" w:rsidRDefault="005448AF" w:rsidP="000C6E66">
      <w:pPr>
        <w:keepNext/>
        <w:keepLines/>
        <w:spacing w:after="0" w:line="293" w:lineRule="auto"/>
        <w:ind w:left="0" w:firstLine="0"/>
        <w:outlineLvl w:val="2"/>
        <w:rPr>
          <w:rFonts w:eastAsiaTheme="majorEastAsia"/>
          <w:b/>
          <w:color w:val="auto"/>
        </w:rPr>
      </w:pPr>
      <w:bookmarkStart w:id="12" w:name="_Toc198834137"/>
      <w:bookmarkStart w:id="13" w:name="_Toc208575530"/>
      <w:r w:rsidRPr="00435ED0">
        <w:rPr>
          <w:rFonts w:eastAsiaTheme="majorEastAsia"/>
          <w:b/>
          <w:color w:val="auto"/>
        </w:rPr>
        <w:t>2.</w:t>
      </w:r>
      <w:r>
        <w:rPr>
          <w:rFonts w:eastAsiaTheme="majorEastAsia"/>
          <w:b/>
          <w:color w:val="auto"/>
        </w:rPr>
        <w:t>3</w:t>
      </w:r>
      <w:r w:rsidRPr="00435ED0">
        <w:rPr>
          <w:rFonts w:eastAsiaTheme="majorEastAsia"/>
          <w:b/>
          <w:color w:val="auto"/>
        </w:rPr>
        <w:t xml:space="preserve">.2 </w:t>
      </w:r>
      <w:r w:rsidRPr="00435ED0">
        <w:rPr>
          <w:rFonts w:eastAsiaTheme="majorEastAsia"/>
          <w:b/>
          <w:color w:val="auto"/>
        </w:rPr>
        <w:tab/>
        <w:t>Einbindung von Nachunternehmern</w:t>
      </w:r>
      <w:bookmarkEnd w:id="12"/>
      <w:bookmarkEnd w:id="13"/>
      <w:r w:rsidRPr="00435ED0">
        <w:rPr>
          <w:rFonts w:eastAsiaTheme="majorEastAsia"/>
          <w:b/>
          <w:color w:val="auto"/>
        </w:rPr>
        <w:t xml:space="preserve"> </w:t>
      </w:r>
    </w:p>
    <w:p w14:paraId="7CF45BD2" w14:textId="77777777" w:rsidR="005448AF" w:rsidRPr="00435ED0" w:rsidRDefault="005448AF" w:rsidP="000C6E66">
      <w:pPr>
        <w:keepNext/>
        <w:keepLines/>
        <w:spacing w:after="0" w:line="293" w:lineRule="auto"/>
        <w:ind w:left="0" w:firstLine="0"/>
        <w:rPr>
          <w:color w:val="auto"/>
        </w:rPr>
      </w:pPr>
    </w:p>
    <w:p w14:paraId="4573823F" w14:textId="77777777" w:rsidR="005448AF" w:rsidRPr="00435ED0" w:rsidRDefault="005448AF" w:rsidP="000C6E66">
      <w:pPr>
        <w:keepNext/>
        <w:keepLines/>
        <w:spacing w:after="0" w:line="293" w:lineRule="auto"/>
        <w:ind w:left="708" w:firstLine="0"/>
        <w:rPr>
          <w:color w:val="auto"/>
        </w:rPr>
      </w:pPr>
      <w:r w:rsidRPr="00435ED0">
        <w:rPr>
          <w:color w:val="auto"/>
        </w:rPr>
        <w:t xml:space="preserve">Der geplante Einsatz von Nachunternehmen – zu welcher Leistungsart und für welchen Zeitraum auch immer – ist sowohl hinsichtlich des Umfangs als auch der Art nach spätestens im Angebot mitzuteilen. </w:t>
      </w:r>
    </w:p>
    <w:p w14:paraId="7B588792" w14:textId="77777777" w:rsidR="005448AF" w:rsidRPr="00435ED0" w:rsidRDefault="005448AF" w:rsidP="000C6E66">
      <w:pPr>
        <w:keepNext/>
        <w:keepLines/>
        <w:spacing w:after="0" w:line="293" w:lineRule="auto"/>
        <w:ind w:left="0" w:firstLine="0"/>
        <w:rPr>
          <w:color w:val="auto"/>
        </w:rPr>
      </w:pPr>
      <w:r w:rsidRPr="00435ED0">
        <w:rPr>
          <w:color w:val="auto"/>
        </w:rPr>
        <w:t xml:space="preserve"> </w:t>
      </w:r>
    </w:p>
    <w:p w14:paraId="0E55E055" w14:textId="77777777" w:rsidR="005448AF" w:rsidRPr="00435ED0" w:rsidRDefault="005448AF" w:rsidP="000C6E66">
      <w:pPr>
        <w:spacing w:after="0"/>
        <w:ind w:left="0" w:firstLine="708"/>
        <w:rPr>
          <w:color w:val="auto"/>
        </w:rPr>
      </w:pPr>
      <w:r w:rsidRPr="00435ED0">
        <w:rPr>
          <w:color w:val="auto"/>
        </w:rPr>
        <w:t xml:space="preserve">a) </w:t>
      </w:r>
    </w:p>
    <w:p w14:paraId="0F8BCCC3" w14:textId="77777777" w:rsidR="005448AF" w:rsidRPr="00435ED0" w:rsidRDefault="005448AF" w:rsidP="000C6E66">
      <w:pPr>
        <w:spacing w:after="0"/>
        <w:ind w:left="708" w:firstLine="0"/>
        <w:rPr>
          <w:color w:val="auto"/>
        </w:rPr>
      </w:pPr>
      <w:r w:rsidRPr="00435ED0">
        <w:rPr>
          <w:color w:val="auto"/>
        </w:rPr>
        <w:t xml:space="preserve">Beabsichtigt der </w:t>
      </w:r>
      <w:r>
        <w:rPr>
          <w:color w:val="auto"/>
        </w:rPr>
        <w:t>Bieter</w:t>
      </w:r>
      <w:r w:rsidRPr="00435ED0">
        <w:rPr>
          <w:color w:val="auto"/>
        </w:rPr>
        <w:t xml:space="preserve"> im Auftragsfall die Hinzuziehung von Nachunternehmen und möchte er / sie sich zum Nachweis der eigenen Leistungsfähigkeit auf die Leistungsfähigkeit dieser Nachunternehmen (bspw. zum Nachweis der Referenzanforderungen) berufen, so hat er / sie bereits in dem Teilnahmeantrag </w:t>
      </w:r>
    </w:p>
    <w:p w14:paraId="013B0AF1" w14:textId="77777777" w:rsidR="005448AF" w:rsidRPr="00435ED0" w:rsidRDefault="005448AF" w:rsidP="000C6E66">
      <w:pPr>
        <w:spacing w:after="0"/>
        <w:ind w:left="708" w:firstLine="0"/>
        <w:rPr>
          <w:color w:val="auto"/>
        </w:rPr>
      </w:pPr>
    </w:p>
    <w:p w14:paraId="511F7892" w14:textId="77777777" w:rsidR="005448AF" w:rsidRPr="00435ED0" w:rsidRDefault="005448AF" w:rsidP="000C6E66">
      <w:pPr>
        <w:spacing w:after="0"/>
        <w:ind w:left="1413" w:hanging="705"/>
        <w:rPr>
          <w:color w:val="auto"/>
        </w:rPr>
      </w:pPr>
      <w:r w:rsidRPr="00435ED0">
        <w:rPr>
          <w:color w:val="auto"/>
        </w:rPr>
        <w:t>•</w:t>
      </w:r>
      <w:r w:rsidRPr="00435ED0">
        <w:rPr>
          <w:color w:val="auto"/>
        </w:rPr>
        <w:tab/>
        <w:t xml:space="preserve">anzugeben, welche Leistungsbereiche in welchem Umfang von diesen Nachunternehmen im Auftragsfall übernommen werden sollen; </w:t>
      </w:r>
    </w:p>
    <w:p w14:paraId="3F615BA5" w14:textId="77777777" w:rsidR="005448AF" w:rsidRPr="00435ED0" w:rsidRDefault="005448AF" w:rsidP="000C6E66">
      <w:pPr>
        <w:spacing w:after="0"/>
        <w:ind w:left="0" w:firstLine="708"/>
        <w:rPr>
          <w:color w:val="auto"/>
        </w:rPr>
      </w:pPr>
      <w:r w:rsidRPr="00435ED0">
        <w:rPr>
          <w:color w:val="auto"/>
        </w:rPr>
        <w:t>•</w:t>
      </w:r>
      <w:r w:rsidRPr="00435ED0">
        <w:rPr>
          <w:color w:val="auto"/>
        </w:rPr>
        <w:tab/>
        <w:t xml:space="preserve">die vorgesehenen Nachunternehmen zu benennen; </w:t>
      </w:r>
    </w:p>
    <w:p w14:paraId="1505AFBF" w14:textId="77777777" w:rsidR="005448AF" w:rsidRPr="00435ED0" w:rsidRDefault="005448AF" w:rsidP="000C6E66">
      <w:pPr>
        <w:spacing w:after="0"/>
        <w:ind w:left="1413" w:hanging="705"/>
        <w:rPr>
          <w:color w:val="auto"/>
        </w:rPr>
      </w:pPr>
      <w:r w:rsidRPr="00435ED0">
        <w:rPr>
          <w:color w:val="auto"/>
        </w:rPr>
        <w:t>•</w:t>
      </w:r>
      <w:r w:rsidRPr="00435ED0">
        <w:rPr>
          <w:color w:val="auto"/>
        </w:rPr>
        <w:tab/>
        <w:t xml:space="preserve">für diese die Unterlagen / Erklärungen in dem unter Ziffer 4.1 genannten Umfang vorzulegen; </w:t>
      </w:r>
    </w:p>
    <w:p w14:paraId="1633EDF5" w14:textId="77777777" w:rsidR="005448AF" w:rsidRPr="00435ED0" w:rsidRDefault="005448AF" w:rsidP="000C6E66">
      <w:pPr>
        <w:spacing w:after="0"/>
        <w:ind w:left="1413" w:hanging="705"/>
        <w:rPr>
          <w:color w:val="auto"/>
        </w:rPr>
      </w:pPr>
      <w:r w:rsidRPr="00435ED0">
        <w:rPr>
          <w:color w:val="auto"/>
        </w:rPr>
        <w:t>•</w:t>
      </w:r>
      <w:r w:rsidRPr="00435ED0">
        <w:rPr>
          <w:color w:val="auto"/>
        </w:rPr>
        <w:tab/>
        <w:t xml:space="preserve">die rechtsverbindliche Erklärung der benannten Nachunternehmen über deren Zusicherung, im Fall der Beauftragung des </w:t>
      </w:r>
      <w:r>
        <w:rPr>
          <w:color w:val="auto"/>
        </w:rPr>
        <w:t>Bieters</w:t>
      </w:r>
      <w:r w:rsidRPr="00435ED0">
        <w:rPr>
          <w:color w:val="auto"/>
        </w:rPr>
        <w:t xml:space="preserve"> die erklärten Nachunternehmerleistungen als Nachunternehmen zu erbringen, vorzulegen (</w:t>
      </w:r>
      <w:r>
        <w:rPr>
          <w:color w:val="auto"/>
        </w:rPr>
        <w:t xml:space="preserve">als </w:t>
      </w:r>
      <w:r w:rsidRPr="00435ED0">
        <w:rPr>
          <w:color w:val="auto"/>
        </w:rPr>
        <w:t>Vordruck</w:t>
      </w:r>
      <w:r>
        <w:rPr>
          <w:color w:val="auto"/>
        </w:rPr>
        <w:t xml:space="preserve"> 8</w:t>
      </w:r>
      <w:r w:rsidRPr="00435ED0">
        <w:rPr>
          <w:color w:val="auto"/>
        </w:rPr>
        <w:t xml:space="preserve"> </w:t>
      </w:r>
      <w:r>
        <w:rPr>
          <w:color w:val="auto"/>
        </w:rPr>
        <w:t>im Teilnahmevordruck enthalten)</w:t>
      </w:r>
      <w:r w:rsidRPr="00435ED0">
        <w:rPr>
          <w:color w:val="auto"/>
        </w:rPr>
        <w:t xml:space="preserve"> </w:t>
      </w:r>
    </w:p>
    <w:p w14:paraId="613C92FD" w14:textId="77777777" w:rsidR="005448AF" w:rsidRPr="00435ED0" w:rsidRDefault="005448AF" w:rsidP="000C6E66">
      <w:pPr>
        <w:spacing w:after="0"/>
        <w:ind w:left="0" w:firstLine="0"/>
        <w:rPr>
          <w:color w:val="auto"/>
        </w:rPr>
      </w:pPr>
      <w:r w:rsidRPr="00435ED0">
        <w:rPr>
          <w:color w:val="auto"/>
        </w:rPr>
        <w:t xml:space="preserve"> </w:t>
      </w:r>
    </w:p>
    <w:p w14:paraId="6BDFDC95" w14:textId="77777777" w:rsidR="005448AF" w:rsidRPr="00435ED0" w:rsidRDefault="005448AF" w:rsidP="000C6E66">
      <w:pPr>
        <w:spacing w:after="0"/>
        <w:ind w:left="708" w:firstLine="0"/>
        <w:rPr>
          <w:color w:val="auto"/>
        </w:rPr>
      </w:pPr>
      <w:r w:rsidRPr="00435ED0">
        <w:rPr>
          <w:color w:val="auto"/>
        </w:rPr>
        <w:t xml:space="preserve">b) </w:t>
      </w:r>
      <w:r w:rsidRPr="00435ED0">
        <w:rPr>
          <w:color w:val="auto"/>
        </w:rPr>
        <w:tab/>
        <w:t xml:space="preserve"> </w:t>
      </w:r>
    </w:p>
    <w:p w14:paraId="061E36D2" w14:textId="77777777" w:rsidR="005448AF" w:rsidRPr="00435ED0" w:rsidRDefault="005448AF" w:rsidP="000C6E66">
      <w:pPr>
        <w:spacing w:after="0"/>
        <w:ind w:left="708" w:firstLine="0"/>
        <w:rPr>
          <w:color w:val="auto"/>
        </w:rPr>
      </w:pPr>
      <w:r w:rsidRPr="00435ED0">
        <w:rPr>
          <w:color w:val="auto"/>
        </w:rPr>
        <w:t xml:space="preserve">Andere Nachunternehmen, auf deren Leistungsfähigkeit sich der </w:t>
      </w:r>
      <w:r>
        <w:rPr>
          <w:color w:val="auto"/>
        </w:rPr>
        <w:t>Bieter</w:t>
      </w:r>
      <w:r w:rsidRPr="00435ED0">
        <w:rPr>
          <w:color w:val="auto"/>
        </w:rPr>
        <w:t xml:space="preserve"> </w:t>
      </w:r>
      <w:r w:rsidRPr="00435ED0">
        <w:rPr>
          <w:color w:val="auto"/>
          <w:u w:val="single"/>
        </w:rPr>
        <w:t>nicht</w:t>
      </w:r>
      <w:r w:rsidRPr="00435ED0">
        <w:rPr>
          <w:color w:val="auto"/>
        </w:rPr>
        <w:t xml:space="preserve"> beruft, müssen mit dem </w:t>
      </w:r>
      <w:r>
        <w:rPr>
          <w:color w:val="auto"/>
        </w:rPr>
        <w:t>Teilnahmeantrag/</w:t>
      </w:r>
      <w:r w:rsidRPr="00435ED0">
        <w:rPr>
          <w:color w:val="auto"/>
        </w:rPr>
        <w:t xml:space="preserve">Angebot noch nicht benannt werden. Es genügt, mit dem Angebot den Umfang und die Art des Nachunternehmereinsatzes anzugeben. </w:t>
      </w:r>
    </w:p>
    <w:p w14:paraId="5029BEF9" w14:textId="77777777" w:rsidR="005448AF" w:rsidRPr="00435ED0" w:rsidRDefault="005448AF" w:rsidP="000C6E66">
      <w:pPr>
        <w:spacing w:after="0"/>
        <w:ind w:left="708" w:firstLine="0"/>
        <w:rPr>
          <w:color w:val="auto"/>
        </w:rPr>
      </w:pPr>
    </w:p>
    <w:p w14:paraId="6C90487F" w14:textId="77777777" w:rsidR="005448AF" w:rsidRPr="00435ED0" w:rsidRDefault="005448AF" w:rsidP="000C6E66">
      <w:pPr>
        <w:spacing w:after="0"/>
        <w:ind w:left="708" w:firstLine="0"/>
        <w:rPr>
          <w:color w:val="auto"/>
        </w:rPr>
      </w:pPr>
      <w:r w:rsidRPr="00435ED0">
        <w:rPr>
          <w:color w:val="auto"/>
        </w:rPr>
        <w:t xml:space="preserve">Sofern das Angebot in die engere Wahl kommt, hat </w:t>
      </w:r>
      <w:r>
        <w:rPr>
          <w:color w:val="auto"/>
        </w:rPr>
        <w:t xml:space="preserve">der Bieter </w:t>
      </w:r>
      <w:r w:rsidRPr="00435ED0">
        <w:rPr>
          <w:color w:val="auto"/>
        </w:rPr>
        <w:t xml:space="preserve">auf Verlangen des Auftraggebers (Vorbehalt) den Namen und die Anschrift des Nachunternehmens innerhalb einer angemessenen Frist zu benennen sowie für diesen die </w:t>
      </w:r>
      <w:proofErr w:type="spellStart"/>
      <w:r w:rsidRPr="00435ED0">
        <w:rPr>
          <w:color w:val="auto"/>
        </w:rPr>
        <w:t>u.g</w:t>
      </w:r>
      <w:proofErr w:type="spellEnd"/>
      <w:r w:rsidRPr="00435ED0">
        <w:rPr>
          <w:color w:val="auto"/>
        </w:rPr>
        <w:t xml:space="preserve">. Nachweise / Erklärungen vorzulegen. </w:t>
      </w:r>
    </w:p>
    <w:p w14:paraId="763A1B82" w14:textId="77777777" w:rsidR="005448AF" w:rsidRPr="00435ED0" w:rsidRDefault="005448AF" w:rsidP="000C6E66">
      <w:pPr>
        <w:spacing w:after="0"/>
        <w:ind w:left="0" w:firstLine="0"/>
        <w:rPr>
          <w:color w:val="auto"/>
        </w:rPr>
      </w:pPr>
    </w:p>
    <w:p w14:paraId="2E3E2F4E" w14:textId="77777777" w:rsidR="005448AF" w:rsidRPr="00435ED0" w:rsidRDefault="005448AF" w:rsidP="000C6E66">
      <w:pPr>
        <w:keepNext/>
        <w:keepLines/>
        <w:spacing w:after="0"/>
        <w:ind w:left="0" w:firstLine="0"/>
        <w:outlineLvl w:val="2"/>
        <w:rPr>
          <w:rFonts w:eastAsiaTheme="majorEastAsia"/>
          <w:b/>
          <w:color w:val="auto"/>
        </w:rPr>
      </w:pPr>
      <w:bookmarkStart w:id="14" w:name="_Toc198834138"/>
      <w:bookmarkStart w:id="15" w:name="_Toc208575531"/>
      <w:r w:rsidRPr="00435ED0">
        <w:rPr>
          <w:rFonts w:eastAsiaTheme="majorEastAsia"/>
          <w:b/>
          <w:color w:val="auto"/>
        </w:rPr>
        <w:t>2.</w:t>
      </w:r>
      <w:r>
        <w:rPr>
          <w:rFonts w:eastAsiaTheme="majorEastAsia"/>
          <w:b/>
          <w:color w:val="auto"/>
        </w:rPr>
        <w:t>3</w:t>
      </w:r>
      <w:r w:rsidRPr="00435ED0">
        <w:rPr>
          <w:rFonts w:eastAsiaTheme="majorEastAsia"/>
          <w:b/>
          <w:color w:val="auto"/>
        </w:rPr>
        <w:t xml:space="preserve">.3 </w:t>
      </w:r>
      <w:r w:rsidRPr="00435ED0">
        <w:rPr>
          <w:rFonts w:eastAsiaTheme="majorEastAsia"/>
          <w:b/>
          <w:color w:val="auto"/>
        </w:rPr>
        <w:tab/>
        <w:t>Einbindung Dritter auf Seiten der Teilnehmer</w:t>
      </w:r>
      <w:bookmarkEnd w:id="14"/>
      <w:bookmarkEnd w:id="15"/>
    </w:p>
    <w:p w14:paraId="22A99E87" w14:textId="77777777" w:rsidR="005448AF" w:rsidRPr="00435ED0" w:rsidRDefault="005448AF" w:rsidP="000C6E66">
      <w:pPr>
        <w:spacing w:after="0"/>
        <w:ind w:left="708" w:firstLine="0"/>
        <w:rPr>
          <w:color w:val="auto"/>
        </w:rPr>
      </w:pPr>
    </w:p>
    <w:p w14:paraId="603356B1" w14:textId="77777777" w:rsidR="005448AF" w:rsidRPr="00435ED0" w:rsidRDefault="005448AF" w:rsidP="000C6E66">
      <w:pPr>
        <w:spacing w:after="0"/>
        <w:ind w:left="708" w:firstLine="0"/>
        <w:rPr>
          <w:color w:val="auto"/>
        </w:rPr>
      </w:pPr>
      <w:r w:rsidRPr="00435ED0">
        <w:rPr>
          <w:color w:val="auto"/>
        </w:rPr>
        <w:t xml:space="preserve">Beabsichtigt der </w:t>
      </w:r>
      <w:r>
        <w:rPr>
          <w:color w:val="auto"/>
        </w:rPr>
        <w:t>Bieter</w:t>
      </w:r>
      <w:r w:rsidRPr="00435ED0">
        <w:rPr>
          <w:color w:val="auto"/>
        </w:rPr>
        <w:t xml:space="preserve"> sich zum Nachweis </w:t>
      </w:r>
      <w:r>
        <w:rPr>
          <w:color w:val="auto"/>
        </w:rPr>
        <w:t>seine</w:t>
      </w:r>
      <w:r w:rsidRPr="00435ED0">
        <w:rPr>
          <w:color w:val="auto"/>
        </w:rPr>
        <w:t xml:space="preserve"> Leistungsfähigkeit auf Dritte zu berufen, so muss </w:t>
      </w:r>
      <w:r>
        <w:rPr>
          <w:color w:val="auto"/>
        </w:rPr>
        <w:t>er mit seinem</w:t>
      </w:r>
      <w:r w:rsidRPr="00435ED0">
        <w:rPr>
          <w:color w:val="auto"/>
        </w:rPr>
        <w:t xml:space="preserve"> Teilnahmeantrag eine entsprechende Verpflichtungserklärung des Dritten oder ein anderer, gleichwertiger Verfügbarkeitsnachweis vorlegen, nach deren Inhalt die rechtlich und tatsächlich abgesicherte Verfügbarkeit über die entsprechenden Ressourcen des Dritten nachgewiesen wird. Ein Vordruck hierzu ist in den Vergabeunterlagen enthalten. </w:t>
      </w:r>
    </w:p>
    <w:p w14:paraId="2C91A03D" w14:textId="77777777" w:rsidR="005448AF" w:rsidRPr="00435ED0" w:rsidRDefault="005448AF" w:rsidP="000C6E66">
      <w:pPr>
        <w:spacing w:after="0"/>
        <w:ind w:left="0" w:firstLine="0"/>
        <w:rPr>
          <w:color w:val="auto"/>
        </w:rPr>
      </w:pPr>
      <w:r w:rsidRPr="00435ED0">
        <w:rPr>
          <w:color w:val="auto"/>
        </w:rPr>
        <w:t xml:space="preserve"> </w:t>
      </w:r>
    </w:p>
    <w:p w14:paraId="69BD1920" w14:textId="77777777" w:rsidR="005448AF" w:rsidRPr="00435ED0" w:rsidRDefault="005448AF" w:rsidP="000C6E66">
      <w:pPr>
        <w:spacing w:after="0"/>
        <w:ind w:left="708" w:firstLine="0"/>
        <w:rPr>
          <w:color w:val="auto"/>
        </w:rPr>
      </w:pPr>
      <w:r w:rsidRPr="00435ED0">
        <w:rPr>
          <w:color w:val="auto"/>
        </w:rPr>
        <w:t xml:space="preserve">Die in der europaweiten Bekanntmachung benannten Nachweise und Erklärungen zur Beurteilung der Leistungsfähigkeit müssen für die Dritten insoweit vorgelegt werden, als sich ein </w:t>
      </w:r>
      <w:r>
        <w:rPr>
          <w:color w:val="auto"/>
        </w:rPr>
        <w:t>Bieter</w:t>
      </w:r>
      <w:r w:rsidRPr="00435ED0">
        <w:rPr>
          <w:color w:val="auto"/>
        </w:rPr>
        <w:t xml:space="preserve">, zum Nachweis der Eignung auf diese Ressourcen des Dritten beruft. </w:t>
      </w:r>
    </w:p>
    <w:p w14:paraId="1679E015" w14:textId="77777777" w:rsidR="005448AF" w:rsidRPr="00435ED0" w:rsidRDefault="005448AF" w:rsidP="000C6E66">
      <w:pPr>
        <w:spacing w:after="0"/>
        <w:ind w:left="0" w:firstLine="0"/>
        <w:rPr>
          <w:color w:val="auto"/>
        </w:rPr>
      </w:pPr>
      <w:r w:rsidRPr="00435ED0">
        <w:rPr>
          <w:color w:val="auto"/>
        </w:rPr>
        <w:t xml:space="preserve"> </w:t>
      </w:r>
    </w:p>
    <w:p w14:paraId="5C9637FB" w14:textId="77777777" w:rsidR="005448AF" w:rsidRPr="00435ED0" w:rsidRDefault="005448AF" w:rsidP="000C6E66">
      <w:pPr>
        <w:spacing w:after="0"/>
        <w:ind w:left="708" w:firstLine="0"/>
        <w:rPr>
          <w:color w:val="auto"/>
        </w:rPr>
      </w:pPr>
      <w:r w:rsidRPr="00435ED0">
        <w:rPr>
          <w:color w:val="auto"/>
        </w:rPr>
        <w:t xml:space="preserve">In Bezug auf den Nachweis der einschlägigen Erfahrung (Referenzen) können die </w:t>
      </w:r>
      <w:r>
        <w:rPr>
          <w:color w:val="auto"/>
        </w:rPr>
        <w:t>Bieter</w:t>
      </w:r>
      <w:r w:rsidRPr="00435ED0">
        <w:rPr>
          <w:color w:val="auto"/>
        </w:rPr>
        <w:t xml:space="preserve"> jedoch nur die Kapazitäten anderer Unternehmen in Anspruch nehmen, wenn diese die Arbeiten im Auftragsfall ausführen beziehungsweise die Dienstleistungen erbringen, für die diese Kapazitäten benötigt werden. </w:t>
      </w:r>
    </w:p>
    <w:p w14:paraId="09EE746D" w14:textId="77777777" w:rsidR="005448AF" w:rsidRPr="00435ED0" w:rsidRDefault="005448AF" w:rsidP="000C6E66">
      <w:pPr>
        <w:spacing w:after="0"/>
        <w:ind w:left="0" w:firstLine="0"/>
        <w:rPr>
          <w:color w:val="auto"/>
        </w:rPr>
      </w:pPr>
      <w:r w:rsidRPr="00435ED0">
        <w:rPr>
          <w:color w:val="auto"/>
        </w:rPr>
        <w:t xml:space="preserve"> </w:t>
      </w:r>
    </w:p>
    <w:p w14:paraId="1BF51DB7" w14:textId="77777777" w:rsidR="005448AF" w:rsidRPr="00435ED0" w:rsidRDefault="005448AF" w:rsidP="000C6E66">
      <w:pPr>
        <w:spacing w:after="0"/>
        <w:ind w:left="708" w:firstLine="0"/>
        <w:rPr>
          <w:color w:val="auto"/>
        </w:rPr>
      </w:pPr>
      <w:r w:rsidRPr="00435ED0">
        <w:rPr>
          <w:color w:val="auto"/>
        </w:rPr>
        <w:t xml:space="preserve">Soll im Hinblick auf den Nachweis der wirtschaftlichen und finanziellen Leistungsfähigkeit die Kapazitäten anderer Unternehmen in Anspruch genommen werden, so ist vorgesehen, dass der </w:t>
      </w:r>
      <w:r>
        <w:rPr>
          <w:color w:val="auto"/>
        </w:rPr>
        <w:t>Bieter</w:t>
      </w:r>
      <w:r w:rsidRPr="00435ED0">
        <w:rPr>
          <w:color w:val="auto"/>
        </w:rPr>
        <w:t xml:space="preserve"> und diese Unternehmen gemeinsam für die Auftragsausführung haften.</w:t>
      </w:r>
    </w:p>
    <w:p w14:paraId="2581BE17" w14:textId="77777777" w:rsidR="005448AF" w:rsidRPr="00435ED0" w:rsidRDefault="005448AF" w:rsidP="000C6E66">
      <w:pPr>
        <w:spacing w:after="0" w:line="259" w:lineRule="auto"/>
        <w:ind w:left="0" w:firstLine="0"/>
        <w:rPr>
          <w:color w:val="auto"/>
        </w:rPr>
      </w:pPr>
    </w:p>
    <w:p w14:paraId="7D662C34" w14:textId="77777777" w:rsidR="005448AF" w:rsidRPr="00435ED0" w:rsidRDefault="005448AF" w:rsidP="000C6E66">
      <w:pPr>
        <w:pStyle w:val="Gliederung2"/>
        <w:spacing w:before="0" w:after="0"/>
      </w:pPr>
      <w:bookmarkStart w:id="16" w:name="_Toc198834139"/>
      <w:bookmarkStart w:id="17" w:name="_Toc208575532"/>
      <w:r w:rsidRPr="00435ED0">
        <w:t>2.</w:t>
      </w:r>
      <w:r>
        <w:t>4</w:t>
      </w:r>
      <w:r w:rsidRPr="00435ED0">
        <w:t xml:space="preserve"> </w:t>
      </w:r>
      <w:r w:rsidRPr="00435ED0">
        <w:tab/>
        <w:t>Kommunikation und Rückfragen</w:t>
      </w:r>
      <w:bookmarkEnd w:id="16"/>
      <w:bookmarkEnd w:id="17"/>
    </w:p>
    <w:p w14:paraId="53BABB67" w14:textId="77777777" w:rsidR="005448AF" w:rsidRPr="00435ED0" w:rsidRDefault="005448AF" w:rsidP="000C6E66">
      <w:pPr>
        <w:spacing w:after="0"/>
        <w:ind w:left="708" w:firstLine="0"/>
        <w:rPr>
          <w:color w:val="auto"/>
        </w:rPr>
      </w:pPr>
    </w:p>
    <w:p w14:paraId="3DB449A4" w14:textId="77777777" w:rsidR="005448AF" w:rsidRPr="00435ED0" w:rsidRDefault="005448AF" w:rsidP="000C6E66">
      <w:pPr>
        <w:spacing w:after="0"/>
        <w:ind w:left="708" w:firstLine="0"/>
        <w:rPr>
          <w:color w:val="auto"/>
        </w:rPr>
      </w:pPr>
      <w:r w:rsidRPr="00435ED0">
        <w:rPr>
          <w:color w:val="auto"/>
        </w:rPr>
        <w:t xml:space="preserve">Der Auftraggeber stellt die Unterlagen im Projektraum auf dem o.g. Vergabeportal (Ziffer 2.1) in elektronischer Form </w:t>
      </w:r>
      <w:r>
        <w:rPr>
          <w:color w:val="auto"/>
        </w:rPr>
        <w:t xml:space="preserve">in gängigen Formaten </w:t>
      </w:r>
      <w:r w:rsidRPr="00435ED0">
        <w:rPr>
          <w:color w:val="auto"/>
        </w:rPr>
        <w:t xml:space="preserve">den Beteiligten zur Verfügung. Sollten sich Dateien als beschädigt oder nicht zu öffnen erweisen, hat der </w:t>
      </w:r>
      <w:r>
        <w:rPr>
          <w:color w:val="auto"/>
        </w:rPr>
        <w:t>Bieter</w:t>
      </w:r>
      <w:r w:rsidRPr="00435ED0">
        <w:rPr>
          <w:color w:val="auto"/>
        </w:rPr>
        <w:t xml:space="preserve"> den Auftraggeber hierüber umgehend zu informieren. Die Unterlagen werden dann schnellstmöglich erneut elektronisch übersandt. Die Empfänger sind daher aufgefordert, umgehend nach Erhalt der Vergabeunterlagen zu prüfen, ob die Unterlagen vollständig und zu öffnen sind. </w:t>
      </w:r>
    </w:p>
    <w:p w14:paraId="4879EFA5" w14:textId="77777777" w:rsidR="005448AF" w:rsidRPr="00435ED0" w:rsidRDefault="005448AF" w:rsidP="000C6E66">
      <w:pPr>
        <w:spacing w:after="0"/>
        <w:ind w:left="0" w:firstLine="0"/>
        <w:rPr>
          <w:color w:val="auto"/>
        </w:rPr>
      </w:pPr>
      <w:r w:rsidRPr="00435ED0">
        <w:rPr>
          <w:color w:val="auto"/>
        </w:rPr>
        <w:t xml:space="preserve"> </w:t>
      </w:r>
    </w:p>
    <w:p w14:paraId="08EB6955" w14:textId="77777777" w:rsidR="005448AF" w:rsidRPr="00435ED0" w:rsidRDefault="005448AF" w:rsidP="000C6E66">
      <w:pPr>
        <w:spacing w:after="0"/>
        <w:ind w:left="708" w:firstLine="0"/>
        <w:rPr>
          <w:color w:val="auto"/>
        </w:rPr>
      </w:pPr>
      <w:r w:rsidRPr="00435ED0">
        <w:rPr>
          <w:color w:val="auto"/>
        </w:rPr>
        <w:t xml:space="preserve">Der Auftraggeber nutzt für diese Vergabe die </w:t>
      </w:r>
      <w:proofErr w:type="spellStart"/>
      <w:r w:rsidRPr="00435ED0">
        <w:rPr>
          <w:color w:val="auto"/>
        </w:rPr>
        <w:t>v.g</w:t>
      </w:r>
      <w:proofErr w:type="spellEnd"/>
      <w:r w:rsidRPr="00435ED0">
        <w:rPr>
          <w:color w:val="auto"/>
        </w:rPr>
        <w:t xml:space="preserve">. Vergabeplattform (Ziffer 2.1). Fragen zu diesem Verfahren und den Vergabeunterlagen sind ausschließlich über die genutzte Vergabeplattform zu richten. Telefonische Auskünfte werden nicht erteilt. </w:t>
      </w:r>
    </w:p>
    <w:p w14:paraId="4A3493EE" w14:textId="77777777" w:rsidR="005448AF" w:rsidRPr="00435ED0" w:rsidRDefault="005448AF" w:rsidP="000C6E66">
      <w:pPr>
        <w:spacing w:after="0"/>
        <w:ind w:left="708" w:firstLine="0"/>
        <w:rPr>
          <w:color w:val="auto"/>
        </w:rPr>
      </w:pPr>
    </w:p>
    <w:p w14:paraId="5E1BF830" w14:textId="77777777" w:rsidR="005448AF" w:rsidRPr="00435ED0" w:rsidRDefault="005448AF" w:rsidP="000C6E66">
      <w:pPr>
        <w:spacing w:after="0"/>
        <w:ind w:left="0" w:firstLine="708"/>
        <w:rPr>
          <w:color w:val="auto"/>
        </w:rPr>
      </w:pPr>
      <w:r w:rsidRPr="00435ED0">
        <w:rPr>
          <w:color w:val="auto"/>
        </w:rPr>
        <w:t xml:space="preserve">Interessenten sind gehalten, Fragen möglichst frühzeitig zu stellen. </w:t>
      </w:r>
    </w:p>
    <w:p w14:paraId="720D2466" w14:textId="77777777" w:rsidR="005448AF" w:rsidRPr="00435ED0" w:rsidRDefault="005448AF" w:rsidP="000C6E66">
      <w:pPr>
        <w:spacing w:after="0"/>
        <w:ind w:left="0" w:firstLine="0"/>
        <w:rPr>
          <w:color w:val="auto"/>
        </w:rPr>
      </w:pPr>
      <w:r w:rsidRPr="00435ED0">
        <w:rPr>
          <w:color w:val="auto"/>
        </w:rPr>
        <w:t xml:space="preserve"> </w:t>
      </w:r>
    </w:p>
    <w:p w14:paraId="7D3A4A86" w14:textId="77777777" w:rsidR="005448AF" w:rsidRPr="00435ED0" w:rsidRDefault="005448AF" w:rsidP="000C6E66">
      <w:pPr>
        <w:spacing w:after="0" w:line="293" w:lineRule="auto"/>
        <w:ind w:left="708" w:firstLine="0"/>
        <w:rPr>
          <w:color w:val="auto"/>
        </w:rPr>
      </w:pPr>
      <w:r w:rsidRPr="00435ED0">
        <w:rPr>
          <w:color w:val="auto"/>
        </w:rPr>
        <w:t xml:space="preserve">Die Fragen werden möglichst zeitnah durch die Auftraggeber beantwortet und die Antworten allen Interessenten in anonymisierter Form zeitgleich über die Vergabeplattform zur Verfügung gestellt. Es wird darum gebeten, die Fragen so zu formulieren, dass diese zusammen mit den Antworten allen interessierten Unternehmen zur Verfügung gestellt werden können, ohne dass der Auftraggeber diese zwecks Anonymisierung umformulieren muss. </w:t>
      </w:r>
    </w:p>
    <w:p w14:paraId="4049DF0E" w14:textId="77777777" w:rsidR="005448AF" w:rsidRPr="00435ED0" w:rsidRDefault="005448AF" w:rsidP="000C6E66">
      <w:pPr>
        <w:spacing w:after="0"/>
        <w:ind w:left="0" w:firstLine="0"/>
        <w:rPr>
          <w:color w:val="auto"/>
        </w:rPr>
      </w:pPr>
      <w:r w:rsidRPr="00435ED0">
        <w:rPr>
          <w:color w:val="auto"/>
        </w:rPr>
        <w:t xml:space="preserve"> </w:t>
      </w:r>
    </w:p>
    <w:p w14:paraId="6CFEF6F9" w14:textId="77777777" w:rsidR="005448AF" w:rsidRPr="00435ED0" w:rsidRDefault="005448AF" w:rsidP="000C6E66">
      <w:pPr>
        <w:spacing w:after="0" w:line="293" w:lineRule="auto"/>
        <w:ind w:left="708" w:firstLine="0"/>
        <w:rPr>
          <w:color w:val="auto"/>
        </w:rPr>
      </w:pPr>
      <w:r w:rsidRPr="00435ED0">
        <w:rPr>
          <w:color w:val="auto"/>
        </w:rPr>
        <w:t xml:space="preserve">Alle </w:t>
      </w:r>
      <w:r>
        <w:rPr>
          <w:color w:val="auto"/>
        </w:rPr>
        <w:t>Bieter</w:t>
      </w:r>
      <w:r w:rsidRPr="00435ED0">
        <w:rPr>
          <w:color w:val="auto"/>
        </w:rPr>
        <w:t xml:space="preserve"> werden darauf hingewiesen, dass der Auftraggeber über die Vergabeplattform mit den Interessenten kommuniziert. Mitteilungen des Auftraggebers an die </w:t>
      </w:r>
      <w:r>
        <w:rPr>
          <w:color w:val="auto"/>
        </w:rPr>
        <w:t>Bieter</w:t>
      </w:r>
      <w:r w:rsidRPr="00435ED0">
        <w:rPr>
          <w:color w:val="auto"/>
        </w:rPr>
        <w:t xml:space="preserve"> gelten als zugegangen, wenn diese in den Projektraum eingestellt werden (siehe hierzu die allgemeinen Geschäftsbedingungen der Vergabeplattform). </w:t>
      </w:r>
      <w:r>
        <w:rPr>
          <w:b/>
          <w:color w:val="auto"/>
        </w:rPr>
        <w:t>Bieter</w:t>
      </w:r>
      <w:r w:rsidRPr="00435ED0">
        <w:rPr>
          <w:b/>
          <w:color w:val="auto"/>
        </w:rPr>
        <w:t xml:space="preserve"> sind daher im eigenen Interesse gehalten, regelmäßig den Projektraum auf Mitteilungen des Auftraggebers zu kontrollieren, insbesondere wegen Beantwortung etwaiger Bewerber-/Bieterfragen sechs Tage vor Ablauf der Teilnahmefrist bzw. Angebotsfrist.</w:t>
      </w:r>
      <w:r w:rsidRPr="00435ED0">
        <w:rPr>
          <w:color w:val="auto"/>
        </w:rPr>
        <w:t xml:space="preserve"> </w:t>
      </w:r>
    </w:p>
    <w:p w14:paraId="0C5594F6" w14:textId="77777777" w:rsidR="005448AF" w:rsidRPr="00435ED0" w:rsidRDefault="005448AF" w:rsidP="000C6E66">
      <w:pPr>
        <w:spacing w:after="0" w:line="293" w:lineRule="auto"/>
        <w:ind w:left="0" w:firstLine="0"/>
        <w:rPr>
          <w:color w:val="auto"/>
        </w:rPr>
      </w:pPr>
      <w:r w:rsidRPr="00435ED0">
        <w:rPr>
          <w:color w:val="auto"/>
        </w:rPr>
        <w:t xml:space="preserve"> </w:t>
      </w:r>
    </w:p>
    <w:p w14:paraId="4A40676D" w14:textId="77777777" w:rsidR="005448AF" w:rsidRPr="00435ED0" w:rsidRDefault="005448AF" w:rsidP="000C6E66">
      <w:pPr>
        <w:spacing w:after="0" w:line="293" w:lineRule="auto"/>
        <w:ind w:left="708" w:firstLine="0"/>
        <w:rPr>
          <w:color w:val="auto"/>
        </w:rPr>
      </w:pPr>
      <w:r w:rsidRPr="00435ED0">
        <w:rPr>
          <w:color w:val="auto"/>
        </w:rPr>
        <w:t xml:space="preserve">Es besteht keine Pflicht zur Registrierung, um die Vergabeunterlagen einzusehen. Es wird aber empfohlen, sich bereits während der Bewerbungsphase zu registrieren. Für die elektronische Abgabe des Teilnahmeantrags hat eine kostenlose Registrierung zu erfolgen (§ 9 Abs. 1 VgV). Für die Angebotsphase wird ebenfalls eine Registrierung erforderlich sein, um die Unterlagen abzurufen. </w:t>
      </w:r>
    </w:p>
    <w:p w14:paraId="23CC9412" w14:textId="77777777" w:rsidR="005448AF" w:rsidRPr="00435ED0" w:rsidRDefault="005448AF" w:rsidP="000C6E66">
      <w:pPr>
        <w:spacing w:after="0"/>
        <w:ind w:left="0" w:firstLine="0"/>
        <w:rPr>
          <w:color w:val="auto"/>
        </w:rPr>
      </w:pPr>
      <w:r w:rsidRPr="00435ED0">
        <w:rPr>
          <w:color w:val="auto"/>
        </w:rPr>
        <w:t xml:space="preserve"> </w:t>
      </w:r>
    </w:p>
    <w:p w14:paraId="7A593759" w14:textId="77777777" w:rsidR="005448AF" w:rsidRPr="008D4C13" w:rsidRDefault="005448AF" w:rsidP="000C6E66">
      <w:pPr>
        <w:spacing w:after="0"/>
        <w:ind w:left="708" w:firstLine="0"/>
        <w:rPr>
          <w:color w:val="auto"/>
        </w:rPr>
      </w:pPr>
      <w:r w:rsidRPr="00435ED0">
        <w:rPr>
          <w:color w:val="auto"/>
        </w:rPr>
        <w:t>Angaben, welche den Verfahrensleitfaden ergänzen oder berichtigen, gelten ab dem Zeitpunkt der Bekanntgabe als verbindliche Bestandteile des Verfahrensleitfadens.</w:t>
      </w:r>
    </w:p>
    <w:p w14:paraId="4BAD561B" w14:textId="77777777" w:rsidR="005448AF" w:rsidRPr="00435ED0" w:rsidRDefault="005448AF" w:rsidP="000C6E66">
      <w:pPr>
        <w:spacing w:after="0"/>
        <w:ind w:left="0" w:firstLine="0"/>
        <w:rPr>
          <w:b/>
          <w:color w:val="auto"/>
        </w:rPr>
      </w:pPr>
      <w:r w:rsidRPr="00435ED0">
        <w:rPr>
          <w:color w:val="auto"/>
        </w:rPr>
        <w:t xml:space="preserve"> </w:t>
      </w:r>
    </w:p>
    <w:p w14:paraId="53CD1E8D" w14:textId="77777777" w:rsidR="005448AF" w:rsidRPr="00435ED0" w:rsidRDefault="005448AF" w:rsidP="000C6E66">
      <w:pPr>
        <w:keepNext/>
        <w:keepLines/>
        <w:spacing w:after="0"/>
        <w:ind w:left="0" w:firstLine="0"/>
        <w:outlineLvl w:val="1"/>
        <w:rPr>
          <w:rFonts w:eastAsiaTheme="majorEastAsia"/>
          <w:b/>
          <w:color w:val="auto"/>
        </w:rPr>
      </w:pPr>
      <w:bookmarkStart w:id="18" w:name="_Toc198834140"/>
      <w:bookmarkStart w:id="19" w:name="_Toc208575533"/>
      <w:r w:rsidRPr="00435ED0">
        <w:rPr>
          <w:rFonts w:eastAsiaTheme="majorEastAsia"/>
          <w:b/>
          <w:color w:val="auto"/>
        </w:rPr>
        <w:t>2.</w:t>
      </w:r>
      <w:r>
        <w:rPr>
          <w:rFonts w:eastAsiaTheme="majorEastAsia"/>
          <w:b/>
          <w:color w:val="auto"/>
        </w:rPr>
        <w:t>5</w:t>
      </w:r>
      <w:r w:rsidRPr="00435ED0">
        <w:rPr>
          <w:rFonts w:eastAsiaTheme="majorEastAsia"/>
          <w:b/>
          <w:color w:val="auto"/>
        </w:rPr>
        <w:tab/>
        <w:t>Weiteres Verfahren</w:t>
      </w:r>
      <w:bookmarkEnd w:id="18"/>
      <w:bookmarkEnd w:id="19"/>
      <w:r w:rsidRPr="00435ED0">
        <w:rPr>
          <w:rFonts w:eastAsiaTheme="majorEastAsia"/>
          <w:b/>
          <w:color w:val="auto"/>
        </w:rPr>
        <w:t xml:space="preserve"> </w:t>
      </w:r>
    </w:p>
    <w:p w14:paraId="7F19F1C4" w14:textId="77777777" w:rsidR="005448AF" w:rsidRPr="00435ED0" w:rsidRDefault="005448AF" w:rsidP="000C6E66">
      <w:pPr>
        <w:spacing w:after="0"/>
        <w:ind w:left="0" w:firstLine="0"/>
        <w:rPr>
          <w:color w:val="auto"/>
        </w:rPr>
      </w:pPr>
    </w:p>
    <w:p w14:paraId="215CF7A6" w14:textId="77777777" w:rsidR="005448AF" w:rsidRPr="008D4C13" w:rsidRDefault="005448AF" w:rsidP="000C6E66">
      <w:pPr>
        <w:spacing w:after="0"/>
        <w:ind w:left="708" w:firstLine="0"/>
        <w:rPr>
          <w:lang w:val="de-AT"/>
        </w:rPr>
      </w:pPr>
      <w:r w:rsidRPr="008D4C13">
        <w:rPr>
          <w:lang w:val="de-AT"/>
        </w:rPr>
        <w:t>Die zur Angebotsabgabe aufgeforderten Bieter geben auf der Grundlage der Vergabeunterlagen ein erstes Angebot ab. Die Angebote werden ausgewertet und die Bieter erhalten die Chance, in einem Verhandlungstermin ihr Angebot zu präsentieren und über die Vergabeunterlagen zu verhandeln. Anschließend werden alle Bieter aufgefordert, ein überarbeitetes, finales Angebot zu unterbreiten. Auf das wirtschaftlichste Angebot wird der Zuschlag erteilt.</w:t>
      </w:r>
    </w:p>
    <w:p w14:paraId="06955022" w14:textId="77777777" w:rsidR="005448AF" w:rsidRPr="008D4C13" w:rsidRDefault="005448AF" w:rsidP="000C6E66">
      <w:pPr>
        <w:spacing w:after="0"/>
        <w:ind w:left="567"/>
        <w:rPr>
          <w:lang w:val="de-AT"/>
        </w:rPr>
      </w:pPr>
    </w:p>
    <w:p w14:paraId="292FDE00" w14:textId="77777777" w:rsidR="005448AF" w:rsidRPr="008D4C13" w:rsidRDefault="005448AF" w:rsidP="000C6E66">
      <w:pPr>
        <w:spacing w:after="0"/>
        <w:ind w:left="708" w:firstLine="0"/>
      </w:pPr>
      <w:r w:rsidRPr="008D4C13">
        <w:t>Der Auftraggeber behält sich vor, den Zuschlag auf ein Erstangebot ohne</w:t>
      </w:r>
      <w:r>
        <w:t xml:space="preserve"> v</w:t>
      </w:r>
      <w:r w:rsidRPr="008D4C13">
        <w:t>orherige Verhandlungen zu erteilen (§ 17 Abs. 11 VgV).</w:t>
      </w:r>
    </w:p>
    <w:p w14:paraId="2C6481F0" w14:textId="77777777" w:rsidR="005448AF" w:rsidRPr="008D4C13" w:rsidRDefault="005448AF" w:rsidP="000C6E66">
      <w:pPr>
        <w:spacing w:after="0"/>
        <w:ind w:left="567"/>
        <w:rPr>
          <w:lang w:val="de-AT"/>
        </w:rPr>
      </w:pPr>
      <w:r w:rsidRPr="008D4C13">
        <w:rPr>
          <w:lang w:val="de-AT"/>
        </w:rPr>
        <w:tab/>
      </w:r>
      <w:r w:rsidRPr="008D4C13">
        <w:rPr>
          <w:lang w:val="de-AT"/>
        </w:rPr>
        <w:tab/>
      </w:r>
      <w:r w:rsidRPr="008D4C13">
        <w:rPr>
          <w:lang w:val="de-AT"/>
        </w:rPr>
        <w:tab/>
      </w:r>
    </w:p>
    <w:p w14:paraId="26D9A928" w14:textId="77777777" w:rsidR="005448AF" w:rsidRPr="00CD6139" w:rsidRDefault="005448AF" w:rsidP="000C6E66">
      <w:pPr>
        <w:spacing w:after="0"/>
        <w:ind w:left="708" w:firstLine="0"/>
      </w:pPr>
      <w:r w:rsidRPr="008D4C13">
        <w:t>Der Auftraggeber behält sich zudem vor, weitere Verhandlungsrunden durchzuführen.</w:t>
      </w:r>
      <w:r>
        <w:t xml:space="preserve"> </w:t>
      </w:r>
    </w:p>
    <w:p w14:paraId="073B3CA0" w14:textId="77777777" w:rsidR="005448AF" w:rsidRPr="00435ED0" w:rsidRDefault="005448AF" w:rsidP="000C6E66">
      <w:pPr>
        <w:spacing w:after="0"/>
        <w:ind w:left="708" w:firstLine="0"/>
        <w:rPr>
          <w:color w:val="auto"/>
        </w:rPr>
      </w:pPr>
    </w:p>
    <w:p w14:paraId="0691787B" w14:textId="77777777" w:rsidR="005448AF" w:rsidRPr="00435ED0" w:rsidRDefault="005448AF" w:rsidP="000C6E66">
      <w:pPr>
        <w:keepNext/>
        <w:keepLines/>
        <w:spacing w:after="0" w:line="293" w:lineRule="auto"/>
        <w:ind w:left="0" w:firstLine="0"/>
        <w:outlineLvl w:val="1"/>
        <w:rPr>
          <w:rFonts w:eastAsiaTheme="majorEastAsia"/>
          <w:b/>
          <w:color w:val="auto"/>
        </w:rPr>
      </w:pPr>
      <w:bookmarkStart w:id="20" w:name="_Toc198834141"/>
      <w:bookmarkStart w:id="21" w:name="_Toc208575534"/>
      <w:r w:rsidRPr="00435ED0">
        <w:rPr>
          <w:rFonts w:eastAsiaTheme="majorEastAsia"/>
          <w:b/>
          <w:color w:val="auto"/>
        </w:rPr>
        <w:t>2.</w:t>
      </w:r>
      <w:r>
        <w:rPr>
          <w:rFonts w:eastAsiaTheme="majorEastAsia"/>
          <w:b/>
          <w:color w:val="auto"/>
        </w:rPr>
        <w:t>6</w:t>
      </w:r>
      <w:r w:rsidRPr="00435ED0">
        <w:rPr>
          <w:rFonts w:eastAsiaTheme="majorEastAsia"/>
          <w:b/>
          <w:color w:val="auto"/>
        </w:rPr>
        <w:tab/>
        <w:t>Kostenerstattung und Entschädigung</w:t>
      </w:r>
      <w:bookmarkEnd w:id="20"/>
      <w:bookmarkEnd w:id="21"/>
    </w:p>
    <w:p w14:paraId="15C7BC8F" w14:textId="77777777" w:rsidR="005448AF" w:rsidRPr="00435ED0" w:rsidRDefault="005448AF" w:rsidP="000C6E66">
      <w:pPr>
        <w:keepNext/>
        <w:keepLines/>
        <w:spacing w:after="0" w:line="293" w:lineRule="auto"/>
        <w:ind w:left="0" w:firstLine="0"/>
        <w:rPr>
          <w:color w:val="auto"/>
        </w:rPr>
      </w:pPr>
    </w:p>
    <w:p w14:paraId="3D5BFAB2" w14:textId="77777777" w:rsidR="00084F09" w:rsidRDefault="00084F09" w:rsidP="000C6E66">
      <w:pPr>
        <w:keepNext/>
        <w:keepLines/>
        <w:spacing w:after="0" w:line="293" w:lineRule="auto"/>
        <w:ind w:left="708" w:firstLine="0"/>
        <w:rPr>
          <w:color w:val="auto"/>
        </w:rPr>
      </w:pPr>
      <w:r w:rsidRPr="009F7E48">
        <w:rPr>
          <w:color w:val="auto"/>
        </w:rPr>
        <w:t xml:space="preserve">Eine Erstattung der Kosten für die Erstellung des </w:t>
      </w:r>
      <w:r>
        <w:rPr>
          <w:color w:val="auto"/>
        </w:rPr>
        <w:t xml:space="preserve">Teilnahmeantrags, </w:t>
      </w:r>
      <w:r w:rsidRPr="009F7E48">
        <w:rPr>
          <w:color w:val="auto"/>
        </w:rPr>
        <w:t xml:space="preserve">Angebots und die Teilnahme an Verhandlungsgesprächen </w:t>
      </w:r>
      <w:r>
        <w:rPr>
          <w:color w:val="auto"/>
        </w:rPr>
        <w:t xml:space="preserve">findet </w:t>
      </w:r>
      <w:r w:rsidRPr="009F7E48">
        <w:rPr>
          <w:color w:val="auto"/>
        </w:rPr>
        <w:t>nicht statt.</w:t>
      </w:r>
      <w:r>
        <w:rPr>
          <w:color w:val="auto"/>
        </w:rPr>
        <w:t xml:space="preserve"> </w:t>
      </w:r>
    </w:p>
    <w:p w14:paraId="5E7A3891" w14:textId="77777777" w:rsidR="005448AF" w:rsidRPr="00435ED0" w:rsidRDefault="005448AF" w:rsidP="000C6E66">
      <w:pPr>
        <w:spacing w:after="0"/>
        <w:ind w:left="708" w:firstLine="0"/>
        <w:rPr>
          <w:color w:val="auto"/>
        </w:rPr>
      </w:pPr>
    </w:p>
    <w:p w14:paraId="11D8ECE5" w14:textId="77777777" w:rsidR="005448AF" w:rsidRDefault="005448AF" w:rsidP="000C6E66">
      <w:pPr>
        <w:keepNext/>
        <w:keepLines/>
        <w:spacing w:after="0"/>
        <w:ind w:left="0" w:firstLine="0"/>
        <w:outlineLvl w:val="1"/>
        <w:rPr>
          <w:rFonts w:eastAsiaTheme="majorEastAsia"/>
          <w:b/>
          <w:color w:val="auto"/>
        </w:rPr>
      </w:pPr>
      <w:bookmarkStart w:id="22" w:name="_Toc198834142"/>
      <w:bookmarkStart w:id="23" w:name="_Toc208575535"/>
      <w:r w:rsidRPr="00435ED0">
        <w:rPr>
          <w:rFonts w:eastAsiaTheme="majorEastAsia"/>
          <w:b/>
          <w:color w:val="auto"/>
        </w:rPr>
        <w:t>2.</w:t>
      </w:r>
      <w:r>
        <w:rPr>
          <w:rFonts w:eastAsiaTheme="majorEastAsia"/>
          <w:b/>
          <w:color w:val="auto"/>
        </w:rPr>
        <w:t>7</w:t>
      </w:r>
      <w:r w:rsidRPr="00435ED0">
        <w:rPr>
          <w:rFonts w:eastAsiaTheme="majorEastAsia"/>
          <w:b/>
          <w:color w:val="auto"/>
        </w:rPr>
        <w:t xml:space="preserve"> </w:t>
      </w:r>
      <w:r w:rsidRPr="00435ED0">
        <w:rPr>
          <w:rFonts w:eastAsiaTheme="majorEastAsia"/>
          <w:b/>
          <w:color w:val="auto"/>
        </w:rPr>
        <w:tab/>
      </w:r>
      <w:r w:rsidRPr="008F55CC">
        <w:rPr>
          <w:rFonts w:eastAsiaTheme="majorEastAsia"/>
          <w:b/>
          <w:color w:val="auto"/>
        </w:rPr>
        <w:t>Objektbesichtigung</w:t>
      </w:r>
      <w:bookmarkEnd w:id="22"/>
      <w:bookmarkEnd w:id="23"/>
    </w:p>
    <w:p w14:paraId="5FF34B28" w14:textId="77777777" w:rsidR="00CF26CB" w:rsidRDefault="00CF26CB" w:rsidP="000C6E66">
      <w:pPr>
        <w:keepNext/>
        <w:keepLines/>
        <w:spacing w:after="0"/>
        <w:ind w:left="0" w:firstLine="0"/>
        <w:outlineLvl w:val="1"/>
        <w:rPr>
          <w:rFonts w:eastAsiaTheme="majorEastAsia"/>
          <w:b/>
          <w:color w:val="auto"/>
        </w:rPr>
      </w:pPr>
    </w:p>
    <w:p w14:paraId="2143AAE4" w14:textId="6C5103A3" w:rsidR="00CF26CB" w:rsidRDefault="00644FE9" w:rsidP="000C6E66">
      <w:pPr>
        <w:spacing w:after="0"/>
        <w:ind w:left="709" w:firstLine="0"/>
      </w:pPr>
      <w:r>
        <w:t xml:space="preserve">Freiwillige Objektbesichtigungen werden in der Angebotsphase angeboten. </w:t>
      </w:r>
    </w:p>
    <w:p w14:paraId="4A04B4FA" w14:textId="77777777" w:rsidR="005448AF" w:rsidRPr="008F55CC" w:rsidRDefault="005448AF" w:rsidP="000C6E66">
      <w:pPr>
        <w:spacing w:after="0"/>
        <w:ind w:left="0" w:firstLine="0"/>
      </w:pPr>
    </w:p>
    <w:p w14:paraId="4D3AB74F" w14:textId="77777777" w:rsidR="005448AF" w:rsidRPr="00435ED0" w:rsidRDefault="005448AF" w:rsidP="000C6E66">
      <w:pPr>
        <w:keepNext/>
        <w:keepLines/>
        <w:spacing w:after="0" w:line="293" w:lineRule="auto"/>
        <w:ind w:left="0" w:firstLine="0"/>
        <w:outlineLvl w:val="1"/>
        <w:rPr>
          <w:rFonts w:eastAsiaTheme="majorEastAsia"/>
          <w:b/>
          <w:color w:val="auto"/>
        </w:rPr>
      </w:pPr>
      <w:bookmarkStart w:id="24" w:name="_Toc198834143"/>
      <w:bookmarkStart w:id="25" w:name="_Toc208575536"/>
      <w:r>
        <w:rPr>
          <w:rFonts w:eastAsiaTheme="majorEastAsia"/>
          <w:b/>
          <w:color w:val="auto"/>
        </w:rPr>
        <w:t>2.8</w:t>
      </w:r>
      <w:r>
        <w:rPr>
          <w:rFonts w:eastAsiaTheme="majorEastAsia"/>
          <w:b/>
          <w:color w:val="auto"/>
        </w:rPr>
        <w:tab/>
      </w:r>
      <w:r w:rsidRPr="00435ED0">
        <w:rPr>
          <w:rFonts w:eastAsiaTheme="majorEastAsia"/>
          <w:b/>
          <w:color w:val="auto"/>
        </w:rPr>
        <w:t>Verfahrensänderungen</w:t>
      </w:r>
      <w:bookmarkEnd w:id="24"/>
      <w:bookmarkEnd w:id="25"/>
    </w:p>
    <w:p w14:paraId="609729BD" w14:textId="77777777" w:rsidR="005448AF" w:rsidRPr="00435ED0" w:rsidRDefault="005448AF" w:rsidP="000C6E66">
      <w:pPr>
        <w:keepNext/>
        <w:keepLines/>
        <w:spacing w:after="0" w:line="293" w:lineRule="auto"/>
        <w:ind w:left="0" w:firstLine="0"/>
        <w:rPr>
          <w:color w:val="auto"/>
        </w:rPr>
      </w:pPr>
    </w:p>
    <w:p w14:paraId="222921E9" w14:textId="77777777" w:rsidR="005448AF" w:rsidRPr="00435ED0" w:rsidRDefault="005448AF" w:rsidP="000C6E66">
      <w:pPr>
        <w:keepNext/>
        <w:keepLines/>
        <w:spacing w:after="0" w:line="293" w:lineRule="auto"/>
        <w:ind w:left="708" w:firstLine="0"/>
        <w:rPr>
          <w:color w:val="auto"/>
        </w:rPr>
      </w:pPr>
      <w:r w:rsidRPr="00435ED0">
        <w:rPr>
          <w:color w:val="auto"/>
        </w:rPr>
        <w:t>Der Auftraggeber behält sich vor, den Ablauf des Verfahrens zu jedem Zeitpunkt bei Vorliegen gewichtiger Gründe zu modifizieren oder durch einfache Mitteilung zu beenden. Über etwaige Änderungen wird der Auftraggeber alle Interessenten zeitgleich informieren. Bei der Entscheidung über Änderungen wird der Auftraggeber die allgemeinen vergaberechtlichen Grundsätze Wettbewerb, Gleichbehandlung und Transparenz beachten.</w:t>
      </w:r>
    </w:p>
    <w:p w14:paraId="1F06B0DA" w14:textId="77777777" w:rsidR="005448AF" w:rsidRPr="00435ED0" w:rsidRDefault="005448AF" w:rsidP="000C6E66">
      <w:pPr>
        <w:spacing w:after="0"/>
        <w:ind w:left="0" w:firstLine="0"/>
        <w:rPr>
          <w:color w:val="auto"/>
        </w:rPr>
      </w:pPr>
    </w:p>
    <w:p w14:paraId="5EBB606D" w14:textId="77777777" w:rsidR="005448AF" w:rsidRPr="00435ED0" w:rsidRDefault="005448AF" w:rsidP="000C6E66">
      <w:pPr>
        <w:keepNext/>
        <w:keepLines/>
        <w:spacing w:after="0" w:line="293" w:lineRule="auto"/>
        <w:ind w:left="0" w:firstLine="0"/>
        <w:outlineLvl w:val="1"/>
        <w:rPr>
          <w:rFonts w:eastAsiaTheme="majorEastAsia"/>
          <w:b/>
          <w:color w:val="auto"/>
        </w:rPr>
      </w:pPr>
      <w:bookmarkStart w:id="26" w:name="_Toc198834144"/>
      <w:bookmarkStart w:id="27" w:name="_Toc208575537"/>
      <w:r w:rsidRPr="00435ED0">
        <w:rPr>
          <w:rFonts w:eastAsiaTheme="majorEastAsia"/>
          <w:b/>
          <w:color w:val="auto"/>
        </w:rPr>
        <w:t>2.</w:t>
      </w:r>
      <w:r>
        <w:rPr>
          <w:rFonts w:eastAsiaTheme="majorEastAsia"/>
          <w:b/>
          <w:color w:val="auto"/>
        </w:rPr>
        <w:t>9</w:t>
      </w:r>
      <w:r w:rsidRPr="00435ED0">
        <w:rPr>
          <w:rFonts w:eastAsiaTheme="majorEastAsia"/>
          <w:b/>
          <w:color w:val="auto"/>
        </w:rPr>
        <w:t xml:space="preserve"> </w:t>
      </w:r>
      <w:r w:rsidRPr="00435ED0">
        <w:rPr>
          <w:rFonts w:eastAsiaTheme="majorEastAsia"/>
          <w:b/>
          <w:color w:val="auto"/>
        </w:rPr>
        <w:tab/>
        <w:t>Sprache</w:t>
      </w:r>
      <w:bookmarkEnd w:id="26"/>
      <w:bookmarkEnd w:id="27"/>
    </w:p>
    <w:p w14:paraId="556F2F81" w14:textId="77777777" w:rsidR="005448AF" w:rsidRPr="00435ED0" w:rsidRDefault="005448AF" w:rsidP="000C6E66">
      <w:pPr>
        <w:keepNext/>
        <w:keepLines/>
        <w:spacing w:after="0" w:line="293" w:lineRule="auto"/>
        <w:ind w:left="708" w:firstLine="0"/>
        <w:rPr>
          <w:color w:val="auto"/>
        </w:rPr>
      </w:pPr>
    </w:p>
    <w:p w14:paraId="257E5603" w14:textId="77777777" w:rsidR="005448AF" w:rsidRPr="00435ED0" w:rsidRDefault="005448AF" w:rsidP="000C6E66">
      <w:pPr>
        <w:keepNext/>
        <w:keepLines/>
        <w:spacing w:after="0" w:line="293" w:lineRule="auto"/>
        <w:ind w:left="708" w:firstLine="0"/>
        <w:rPr>
          <w:color w:val="auto"/>
        </w:rPr>
      </w:pPr>
      <w:r w:rsidRPr="00435ED0">
        <w:rPr>
          <w:color w:val="auto"/>
        </w:rPr>
        <w:t xml:space="preserve">Das Angebot, sämtliche beizubringenden Erklärungen und weitergehende Korrespondenz sind in deutscher Sprache abzufassen. Einem Schriftstück, das in einer anderen Sprache eingereicht wird, ist eine beglaubigte oder von einem öffentlich bestellten oder beeidigten Übersetzer oder Dolmetscher angefertigte Übersetzung beizufügen. </w:t>
      </w:r>
    </w:p>
    <w:p w14:paraId="7AB66503" w14:textId="77777777" w:rsidR="005448AF" w:rsidRPr="00435ED0" w:rsidRDefault="005448AF" w:rsidP="000C6E66">
      <w:pPr>
        <w:keepNext/>
        <w:keepLines/>
        <w:spacing w:after="0" w:line="293" w:lineRule="auto"/>
        <w:ind w:left="0" w:firstLine="0"/>
        <w:rPr>
          <w:color w:val="auto"/>
        </w:rPr>
      </w:pPr>
      <w:r w:rsidRPr="00435ED0">
        <w:rPr>
          <w:color w:val="auto"/>
        </w:rPr>
        <w:t xml:space="preserve"> </w:t>
      </w:r>
    </w:p>
    <w:p w14:paraId="424E1F92" w14:textId="77777777" w:rsidR="005448AF" w:rsidRPr="00435ED0" w:rsidRDefault="005448AF" w:rsidP="000C6E66">
      <w:pPr>
        <w:keepNext/>
        <w:keepLines/>
        <w:spacing w:after="0" w:line="293" w:lineRule="auto"/>
        <w:ind w:left="0" w:firstLine="708"/>
        <w:rPr>
          <w:color w:val="auto"/>
        </w:rPr>
      </w:pPr>
      <w:r w:rsidRPr="00435ED0">
        <w:rPr>
          <w:color w:val="auto"/>
        </w:rPr>
        <w:t>Arbeitssprache für die spätere Auftragsabwicklung ist deutsch.</w:t>
      </w:r>
    </w:p>
    <w:p w14:paraId="4A1E0B11" w14:textId="77777777" w:rsidR="005448AF" w:rsidRPr="00435ED0" w:rsidRDefault="005448AF" w:rsidP="000C6E66">
      <w:pPr>
        <w:spacing w:after="0" w:line="259" w:lineRule="auto"/>
        <w:ind w:left="0" w:firstLine="0"/>
        <w:rPr>
          <w:color w:val="auto"/>
        </w:rPr>
      </w:pPr>
    </w:p>
    <w:p w14:paraId="2AFA6660" w14:textId="282E5DEE" w:rsidR="00B2135E" w:rsidRPr="00435ED0" w:rsidRDefault="005448AF" w:rsidP="000C6E66">
      <w:pPr>
        <w:spacing w:after="0" w:line="259" w:lineRule="auto"/>
        <w:ind w:left="0" w:firstLine="0"/>
        <w:jc w:val="left"/>
        <w:rPr>
          <w:rFonts w:eastAsiaTheme="majorEastAsia"/>
          <w:b/>
          <w:color w:val="auto"/>
          <w:szCs w:val="20"/>
        </w:rPr>
      </w:pPr>
      <w:r w:rsidRPr="00435ED0">
        <w:rPr>
          <w:color w:val="auto"/>
        </w:rPr>
        <w:br w:type="page"/>
      </w:r>
    </w:p>
    <w:p w14:paraId="439CAB0D" w14:textId="77777777" w:rsidR="00084F09" w:rsidRPr="00435ED0" w:rsidRDefault="00084F09" w:rsidP="000C6E66">
      <w:pPr>
        <w:pStyle w:val="Gliederung1"/>
        <w:spacing w:before="0" w:after="0"/>
      </w:pPr>
      <w:bookmarkStart w:id="28" w:name="_Toc198834145"/>
      <w:bookmarkStart w:id="29" w:name="_Toc208575538"/>
      <w:r w:rsidRPr="00435ED0">
        <w:t xml:space="preserve">3. </w:t>
      </w:r>
      <w:r w:rsidRPr="00435ED0">
        <w:tab/>
        <w:t>Der Teilnahmeantrag / Das Angebot</w:t>
      </w:r>
      <w:bookmarkEnd w:id="28"/>
      <w:bookmarkEnd w:id="29"/>
      <w:r w:rsidRPr="00435ED0">
        <w:t xml:space="preserve"> </w:t>
      </w:r>
    </w:p>
    <w:p w14:paraId="6C5ADEAC" w14:textId="77777777" w:rsidR="00084F09" w:rsidRPr="00435ED0" w:rsidRDefault="00084F09" w:rsidP="000C6E66">
      <w:pPr>
        <w:keepNext/>
        <w:keepLines/>
        <w:spacing w:after="0"/>
        <w:ind w:left="0" w:firstLine="0"/>
        <w:outlineLvl w:val="1"/>
        <w:rPr>
          <w:rFonts w:eastAsiaTheme="majorEastAsia"/>
          <w:b/>
          <w:color w:val="auto"/>
        </w:rPr>
      </w:pPr>
      <w:bookmarkStart w:id="30" w:name="_Toc198834146"/>
      <w:bookmarkStart w:id="31" w:name="_Toc208575539"/>
      <w:r w:rsidRPr="00435ED0">
        <w:rPr>
          <w:rFonts w:eastAsiaTheme="majorEastAsia"/>
          <w:b/>
          <w:color w:val="auto"/>
        </w:rPr>
        <w:t xml:space="preserve">3.1 </w:t>
      </w:r>
      <w:r w:rsidRPr="00435ED0">
        <w:rPr>
          <w:rFonts w:eastAsiaTheme="majorEastAsia"/>
          <w:b/>
          <w:color w:val="auto"/>
        </w:rPr>
        <w:tab/>
        <w:t>Frist / Ort</w:t>
      </w:r>
      <w:bookmarkEnd w:id="30"/>
      <w:bookmarkEnd w:id="31"/>
      <w:r w:rsidRPr="00435ED0">
        <w:rPr>
          <w:rFonts w:eastAsiaTheme="majorEastAsia"/>
          <w:b/>
          <w:color w:val="auto"/>
        </w:rPr>
        <w:t xml:space="preserve"> </w:t>
      </w:r>
    </w:p>
    <w:p w14:paraId="751D5B3A" w14:textId="77777777" w:rsidR="00084F09" w:rsidRPr="00435ED0" w:rsidRDefault="00084F09" w:rsidP="000C6E66">
      <w:pPr>
        <w:spacing w:after="0"/>
        <w:ind w:left="0" w:firstLine="0"/>
        <w:rPr>
          <w:color w:val="auto"/>
        </w:rPr>
      </w:pPr>
    </w:p>
    <w:p w14:paraId="0241ABE5" w14:textId="77777777" w:rsidR="00084F09" w:rsidRPr="00435ED0" w:rsidRDefault="00084F09" w:rsidP="000C6E66">
      <w:pPr>
        <w:spacing w:after="0"/>
        <w:ind w:left="708" w:firstLine="0"/>
        <w:rPr>
          <w:color w:val="auto"/>
        </w:rPr>
      </w:pPr>
      <w:r>
        <w:rPr>
          <w:color w:val="auto"/>
        </w:rPr>
        <w:t>Bieter</w:t>
      </w:r>
      <w:r w:rsidRPr="00435ED0">
        <w:rPr>
          <w:color w:val="auto"/>
        </w:rPr>
        <w:t xml:space="preserve"> haben ihren Teilnahmeantrag / ihr Angebot entsprechend den Anforderungen gemäß der europaweiten Bekanntmachung und dieses Verfahrensleitfadens bis zum Ablauf der Bewerbungsfrist über die Vergabeplattform einzureichen. </w:t>
      </w:r>
    </w:p>
    <w:p w14:paraId="2C6C325B" w14:textId="77777777" w:rsidR="00084F09" w:rsidRPr="00435ED0" w:rsidRDefault="00084F09" w:rsidP="000C6E66">
      <w:pPr>
        <w:spacing w:after="0"/>
        <w:ind w:left="0" w:firstLine="0"/>
        <w:rPr>
          <w:color w:val="auto"/>
        </w:rPr>
      </w:pPr>
      <w:r w:rsidRPr="00435ED0">
        <w:rPr>
          <w:color w:val="auto"/>
        </w:rPr>
        <w:t xml:space="preserve"> </w:t>
      </w:r>
    </w:p>
    <w:p w14:paraId="4DD48F72" w14:textId="77777777" w:rsidR="00084F09" w:rsidRPr="00435ED0" w:rsidRDefault="00084F09" w:rsidP="000C6E66">
      <w:pPr>
        <w:spacing w:after="0"/>
        <w:ind w:left="708" w:firstLine="0"/>
        <w:rPr>
          <w:color w:val="auto"/>
        </w:rPr>
      </w:pPr>
      <w:r w:rsidRPr="00435ED0">
        <w:rPr>
          <w:color w:val="auto"/>
        </w:rPr>
        <w:t xml:space="preserve">Es werden nur Teilnahmeanträge / Angebote berücksichtigt, die fristgerecht und formgerecht eingegangen sind. </w:t>
      </w:r>
    </w:p>
    <w:p w14:paraId="6E8FF6B5" w14:textId="77777777" w:rsidR="00084F09" w:rsidRPr="00435ED0" w:rsidRDefault="00084F09" w:rsidP="000C6E66">
      <w:pPr>
        <w:spacing w:after="0"/>
        <w:ind w:left="0" w:firstLine="0"/>
        <w:rPr>
          <w:color w:val="auto"/>
        </w:rPr>
      </w:pPr>
    </w:p>
    <w:p w14:paraId="23F865FB" w14:textId="77777777" w:rsidR="00084F09" w:rsidRDefault="00084F09" w:rsidP="000C6E66">
      <w:pPr>
        <w:spacing w:after="0"/>
        <w:ind w:left="0" w:firstLine="708"/>
        <w:rPr>
          <w:color w:val="auto"/>
        </w:rPr>
      </w:pPr>
      <w:r w:rsidRPr="00435ED0">
        <w:rPr>
          <w:color w:val="auto"/>
        </w:rPr>
        <w:t>In diesem Zusammenhang soll auf die folgenden Punkte hingewiesen werden</w:t>
      </w:r>
    </w:p>
    <w:p w14:paraId="0B6D1B23" w14:textId="77777777" w:rsidR="00084F09" w:rsidRPr="00435ED0" w:rsidRDefault="00084F09" w:rsidP="000C6E66">
      <w:pPr>
        <w:spacing w:after="0"/>
        <w:ind w:left="0" w:firstLine="708"/>
        <w:rPr>
          <w:color w:val="auto"/>
        </w:rPr>
      </w:pPr>
    </w:p>
    <w:p w14:paraId="73B6D618" w14:textId="77777777" w:rsidR="00084F09" w:rsidRPr="00435ED0" w:rsidRDefault="00084F09" w:rsidP="000C6E66">
      <w:pPr>
        <w:pStyle w:val="Listenabsatz"/>
        <w:numPr>
          <w:ilvl w:val="0"/>
          <w:numId w:val="3"/>
        </w:numPr>
        <w:spacing w:after="0"/>
        <w:rPr>
          <w:color w:val="auto"/>
        </w:rPr>
      </w:pPr>
      <w:r w:rsidRPr="00435ED0">
        <w:rPr>
          <w:color w:val="auto"/>
        </w:rPr>
        <w:t xml:space="preserve">Der Teilnahmeantrag / das Angebot ist über das sog. Bietertool der Vergabeplattform einzureichen. Nur hierdurch ist die geforderte Verschlüsselung gewährleistet. </w:t>
      </w:r>
      <w:r w:rsidRPr="00435ED0">
        <w:rPr>
          <w:b/>
          <w:color w:val="auto"/>
        </w:rPr>
        <w:t>Es ist nicht ausreichend, den Antrag als Anhang zu einer Nachricht über die Funktion „Kommunikation“ zu übersenden.</w:t>
      </w:r>
    </w:p>
    <w:p w14:paraId="48404264" w14:textId="77777777" w:rsidR="00084F09" w:rsidRPr="00435ED0" w:rsidRDefault="00084F09" w:rsidP="000C6E66">
      <w:pPr>
        <w:pStyle w:val="Listenabsatz"/>
        <w:numPr>
          <w:ilvl w:val="0"/>
          <w:numId w:val="3"/>
        </w:numPr>
        <w:spacing w:after="0"/>
        <w:rPr>
          <w:color w:val="auto"/>
        </w:rPr>
      </w:pPr>
      <w:r w:rsidRPr="00435ED0">
        <w:rPr>
          <w:color w:val="auto"/>
        </w:rPr>
        <w:t xml:space="preserve">Es gibt eine Größenbeschränkung für die Übermittlung der Dateianhänge, um deren Beachtung gebeten wird. </w:t>
      </w:r>
    </w:p>
    <w:p w14:paraId="643FD0EA" w14:textId="77777777" w:rsidR="00084F09" w:rsidRPr="00435ED0" w:rsidRDefault="00084F09" w:rsidP="000C6E66">
      <w:pPr>
        <w:pStyle w:val="Listenabsatz"/>
        <w:numPr>
          <w:ilvl w:val="0"/>
          <w:numId w:val="3"/>
        </w:numPr>
        <w:spacing w:after="0"/>
        <w:rPr>
          <w:color w:val="auto"/>
        </w:rPr>
      </w:pPr>
      <w:r w:rsidRPr="00435ED0">
        <w:rPr>
          <w:color w:val="auto"/>
        </w:rPr>
        <w:t>Für die elektronische Übermittlung der Teilnahmeanträge / Angebote über das sog. Bietertool werden unterschiedliche Software und Softwareeinstellungen gefordert. Bitte informieren Sie sich frühzeitig vor Abgabe, ob die von Ihnen genutzte Technik diese Anforderungen erfüllt. Es wird empfohlen, die Abgabe des Teilnahmeantrags bereits einige Tage vor Fristablauf zu testen.</w:t>
      </w:r>
    </w:p>
    <w:p w14:paraId="7F3E91FF" w14:textId="77777777" w:rsidR="00084F09" w:rsidRPr="00435ED0" w:rsidRDefault="00084F09" w:rsidP="000C6E66">
      <w:pPr>
        <w:pStyle w:val="Listenabsatz"/>
        <w:numPr>
          <w:ilvl w:val="0"/>
          <w:numId w:val="3"/>
        </w:numPr>
        <w:spacing w:after="0"/>
        <w:rPr>
          <w:color w:val="auto"/>
        </w:rPr>
      </w:pPr>
      <w:r w:rsidRPr="00435ED0">
        <w:rPr>
          <w:color w:val="auto"/>
        </w:rPr>
        <w:t>Bitte planen Sie für die elektronische Übermittlung der Teilnahmeanträge / Angebote ebenfalls Zeit ein. Maßgeblich für die Fristbetrachtung ist der Eingang der Daten auf dem Server, nicht der Beginn des Versandes der Unterlagen.</w:t>
      </w:r>
    </w:p>
    <w:p w14:paraId="1E73E08B" w14:textId="77777777" w:rsidR="00084F09" w:rsidRPr="00435ED0" w:rsidRDefault="00084F09" w:rsidP="000C6E66">
      <w:pPr>
        <w:spacing w:after="0"/>
        <w:ind w:left="0" w:firstLine="0"/>
        <w:rPr>
          <w:color w:val="auto"/>
        </w:rPr>
      </w:pPr>
    </w:p>
    <w:p w14:paraId="5E7A068B" w14:textId="77777777" w:rsidR="00084F09" w:rsidRPr="00435ED0" w:rsidRDefault="00084F09" w:rsidP="000C6E66">
      <w:pPr>
        <w:keepNext/>
        <w:keepLines/>
        <w:spacing w:after="0"/>
        <w:ind w:left="0" w:firstLine="0"/>
        <w:outlineLvl w:val="1"/>
        <w:rPr>
          <w:rFonts w:eastAsiaTheme="majorEastAsia"/>
          <w:b/>
          <w:color w:val="auto"/>
        </w:rPr>
      </w:pPr>
      <w:bookmarkStart w:id="32" w:name="_Toc198834147"/>
      <w:bookmarkStart w:id="33" w:name="_Toc208575540"/>
      <w:r w:rsidRPr="00435ED0">
        <w:rPr>
          <w:rFonts w:eastAsiaTheme="majorEastAsia"/>
          <w:b/>
          <w:color w:val="auto"/>
        </w:rPr>
        <w:t xml:space="preserve">3.2 </w:t>
      </w:r>
      <w:r w:rsidRPr="00435ED0">
        <w:rPr>
          <w:rFonts w:eastAsiaTheme="majorEastAsia"/>
          <w:b/>
          <w:color w:val="auto"/>
        </w:rPr>
        <w:tab/>
        <w:t>Struktur und Form</w:t>
      </w:r>
      <w:bookmarkEnd w:id="32"/>
      <w:bookmarkEnd w:id="33"/>
      <w:r w:rsidRPr="00435ED0">
        <w:rPr>
          <w:rFonts w:eastAsiaTheme="majorEastAsia"/>
          <w:b/>
          <w:color w:val="auto"/>
        </w:rPr>
        <w:t xml:space="preserve"> </w:t>
      </w:r>
    </w:p>
    <w:p w14:paraId="0A59D85E" w14:textId="77777777" w:rsidR="00084F09" w:rsidRPr="00435ED0" w:rsidRDefault="00084F09" w:rsidP="000C6E66">
      <w:pPr>
        <w:spacing w:after="0"/>
        <w:ind w:left="0" w:firstLine="0"/>
        <w:rPr>
          <w:color w:val="auto"/>
        </w:rPr>
      </w:pPr>
    </w:p>
    <w:p w14:paraId="33CE47C5" w14:textId="77777777" w:rsidR="00084F09" w:rsidRPr="00435ED0" w:rsidRDefault="00084F09" w:rsidP="000C6E66">
      <w:pPr>
        <w:spacing w:after="0"/>
        <w:ind w:left="708" w:firstLine="0"/>
        <w:rPr>
          <w:color w:val="auto"/>
        </w:rPr>
      </w:pPr>
      <w:r w:rsidRPr="00435ED0">
        <w:rPr>
          <w:color w:val="auto"/>
        </w:rPr>
        <w:t xml:space="preserve">Der Auftraggeber hat für die Einreichung der Teilnahmeanträge Erklärungsvordrucke erstellt, welche zwingend zu verwenden sind. Die Unterlagen können über die Vergabeplattform bezogen werden. </w:t>
      </w:r>
    </w:p>
    <w:p w14:paraId="0BA41E32" w14:textId="77777777" w:rsidR="00084F09" w:rsidRPr="00435ED0" w:rsidRDefault="00084F09" w:rsidP="000C6E66">
      <w:pPr>
        <w:spacing w:after="0"/>
        <w:ind w:left="0" w:firstLine="0"/>
        <w:rPr>
          <w:color w:val="auto"/>
        </w:rPr>
      </w:pPr>
      <w:r w:rsidRPr="00435ED0">
        <w:rPr>
          <w:color w:val="auto"/>
        </w:rPr>
        <w:t xml:space="preserve"> </w:t>
      </w:r>
    </w:p>
    <w:p w14:paraId="32271E89" w14:textId="77777777" w:rsidR="00084F09" w:rsidRPr="00435ED0" w:rsidRDefault="00084F09" w:rsidP="000C6E66">
      <w:pPr>
        <w:spacing w:after="0"/>
        <w:ind w:left="708" w:firstLine="0"/>
        <w:rPr>
          <w:color w:val="auto"/>
        </w:rPr>
      </w:pPr>
      <w:r w:rsidRPr="00435ED0">
        <w:rPr>
          <w:color w:val="auto"/>
        </w:rPr>
        <w:t xml:space="preserve">Eine Verweisung auf etwaige frühere Teilnahmeanträge des </w:t>
      </w:r>
      <w:r>
        <w:rPr>
          <w:color w:val="auto"/>
        </w:rPr>
        <w:t>Bieters</w:t>
      </w:r>
      <w:r w:rsidRPr="00435ED0">
        <w:rPr>
          <w:color w:val="auto"/>
        </w:rPr>
        <w:t xml:space="preserve"> beim Auftraggeber ist unzulässig. </w:t>
      </w:r>
    </w:p>
    <w:p w14:paraId="21CB345B" w14:textId="77777777" w:rsidR="00084F09" w:rsidRPr="00435ED0" w:rsidRDefault="00084F09" w:rsidP="000C6E66">
      <w:pPr>
        <w:spacing w:after="0"/>
        <w:ind w:left="708" w:firstLine="0"/>
        <w:rPr>
          <w:color w:val="auto"/>
        </w:rPr>
      </w:pPr>
      <w:r w:rsidRPr="00435ED0">
        <w:rPr>
          <w:color w:val="auto"/>
        </w:rPr>
        <w:t xml:space="preserve"> </w:t>
      </w:r>
    </w:p>
    <w:p w14:paraId="0BA43E95" w14:textId="77777777" w:rsidR="00084F09" w:rsidRPr="00435ED0" w:rsidRDefault="00084F09" w:rsidP="000C6E66">
      <w:pPr>
        <w:spacing w:after="0"/>
        <w:ind w:left="708" w:firstLine="0"/>
        <w:rPr>
          <w:color w:val="auto"/>
        </w:rPr>
      </w:pPr>
      <w:r w:rsidRPr="00435ED0">
        <w:rPr>
          <w:color w:val="auto"/>
        </w:rPr>
        <w:t xml:space="preserve">Auf zusätzliche Anlagen ist hinzuweisen. </w:t>
      </w:r>
    </w:p>
    <w:p w14:paraId="3701A475" w14:textId="77777777" w:rsidR="00084F09" w:rsidRPr="00435ED0" w:rsidRDefault="00084F09" w:rsidP="000C6E66">
      <w:pPr>
        <w:spacing w:after="0"/>
        <w:ind w:left="708" w:firstLine="0"/>
        <w:rPr>
          <w:color w:val="auto"/>
        </w:rPr>
      </w:pPr>
      <w:r w:rsidRPr="00435ED0">
        <w:rPr>
          <w:color w:val="auto"/>
        </w:rPr>
        <w:t xml:space="preserve"> </w:t>
      </w:r>
    </w:p>
    <w:p w14:paraId="550EFD89" w14:textId="77777777" w:rsidR="00084F09" w:rsidRPr="00435ED0" w:rsidRDefault="00084F09" w:rsidP="000C6E66">
      <w:pPr>
        <w:spacing w:after="0"/>
        <w:ind w:left="708" w:firstLine="0"/>
        <w:rPr>
          <w:color w:val="auto"/>
        </w:rPr>
      </w:pPr>
      <w:r w:rsidRPr="00435ED0">
        <w:rPr>
          <w:color w:val="auto"/>
        </w:rPr>
        <w:t>Etwaige Änderungen bzw. Berichtigungen sind bis zum Ende der Bewerbungsfrist in entsprechender Form wie der Teilnahmeantrag einzureichen.</w:t>
      </w:r>
    </w:p>
    <w:p w14:paraId="3B21533A" w14:textId="77777777" w:rsidR="00084F09" w:rsidRPr="00435ED0" w:rsidRDefault="00084F09" w:rsidP="000C6E66">
      <w:pPr>
        <w:spacing w:after="0"/>
        <w:ind w:left="0" w:firstLine="0"/>
        <w:rPr>
          <w:color w:val="auto"/>
        </w:rPr>
      </w:pPr>
    </w:p>
    <w:p w14:paraId="0882A57A" w14:textId="77777777" w:rsidR="00084F09" w:rsidRPr="00435ED0" w:rsidRDefault="00084F09" w:rsidP="000C6E66">
      <w:pPr>
        <w:keepNext/>
        <w:keepLines/>
        <w:spacing w:after="0"/>
        <w:ind w:left="0" w:firstLine="0"/>
        <w:outlineLvl w:val="1"/>
        <w:rPr>
          <w:rFonts w:eastAsiaTheme="majorEastAsia"/>
          <w:b/>
          <w:color w:val="auto"/>
        </w:rPr>
      </w:pPr>
      <w:bookmarkStart w:id="34" w:name="_Toc198834148"/>
      <w:bookmarkStart w:id="35" w:name="_Toc208575541"/>
      <w:r w:rsidRPr="00435ED0">
        <w:rPr>
          <w:rFonts w:eastAsiaTheme="majorEastAsia"/>
          <w:b/>
          <w:color w:val="auto"/>
        </w:rPr>
        <w:t xml:space="preserve">3.3 </w:t>
      </w:r>
      <w:r w:rsidRPr="00435ED0">
        <w:rPr>
          <w:rFonts w:eastAsiaTheme="majorEastAsia"/>
          <w:b/>
          <w:color w:val="auto"/>
        </w:rPr>
        <w:tab/>
        <w:t>Eigentum / Urheberrecht / Rückgabe</w:t>
      </w:r>
      <w:bookmarkEnd w:id="34"/>
      <w:bookmarkEnd w:id="35"/>
    </w:p>
    <w:p w14:paraId="1712DECA" w14:textId="77777777" w:rsidR="00084F09" w:rsidRPr="00435ED0" w:rsidRDefault="00084F09" w:rsidP="000C6E66">
      <w:pPr>
        <w:spacing w:after="0"/>
        <w:ind w:left="0" w:firstLine="0"/>
        <w:rPr>
          <w:color w:val="auto"/>
        </w:rPr>
      </w:pPr>
    </w:p>
    <w:p w14:paraId="49F997F7" w14:textId="77777777" w:rsidR="00084F09" w:rsidRPr="00435ED0" w:rsidRDefault="00084F09" w:rsidP="000C6E66">
      <w:pPr>
        <w:spacing w:after="0"/>
        <w:ind w:left="708" w:firstLine="0"/>
        <w:rPr>
          <w:color w:val="auto"/>
        </w:rPr>
      </w:pPr>
      <w:r w:rsidRPr="00435ED0">
        <w:rPr>
          <w:color w:val="auto"/>
        </w:rPr>
        <w:t xml:space="preserve">Die im Rahmen dieses Vergabeverfahrens von den </w:t>
      </w:r>
      <w:r>
        <w:rPr>
          <w:color w:val="auto"/>
        </w:rPr>
        <w:t>Bietern</w:t>
      </w:r>
      <w:r w:rsidRPr="00435ED0">
        <w:rPr>
          <w:color w:val="auto"/>
        </w:rPr>
        <w:t xml:space="preserve"> vorgelegten Unterlagen, Erklärungen usw. gehen in das Eigentum des Auftraggebers über. Die eingereichten Unterlagen verbleiben zu Dokumentationszwecken bei dem Auftraggeber. Ein Anspruch auf Rückgabe besteht nicht.</w:t>
      </w:r>
    </w:p>
    <w:p w14:paraId="0747BB7F" w14:textId="77777777" w:rsidR="00084F09" w:rsidRPr="00435ED0" w:rsidRDefault="00084F09" w:rsidP="000C6E66">
      <w:pPr>
        <w:spacing w:after="0"/>
        <w:ind w:left="0" w:firstLine="0"/>
        <w:rPr>
          <w:color w:val="auto"/>
        </w:rPr>
      </w:pPr>
    </w:p>
    <w:p w14:paraId="65F0A5AA" w14:textId="77777777" w:rsidR="00084F09" w:rsidRPr="00435ED0" w:rsidRDefault="00084F09" w:rsidP="000C6E66">
      <w:pPr>
        <w:keepNext/>
        <w:keepLines/>
        <w:spacing w:after="0"/>
        <w:ind w:left="0" w:firstLine="0"/>
        <w:outlineLvl w:val="1"/>
        <w:rPr>
          <w:rFonts w:eastAsiaTheme="majorEastAsia"/>
          <w:b/>
          <w:color w:val="auto"/>
        </w:rPr>
      </w:pPr>
      <w:bookmarkStart w:id="36" w:name="_Toc198834149"/>
      <w:bookmarkStart w:id="37" w:name="_Toc208575542"/>
      <w:r w:rsidRPr="00435ED0">
        <w:rPr>
          <w:rFonts w:eastAsiaTheme="majorEastAsia"/>
          <w:b/>
          <w:color w:val="auto"/>
        </w:rPr>
        <w:t xml:space="preserve">3.4 </w:t>
      </w:r>
      <w:r w:rsidRPr="00435ED0">
        <w:rPr>
          <w:rFonts w:eastAsiaTheme="majorEastAsia"/>
          <w:b/>
          <w:color w:val="auto"/>
        </w:rPr>
        <w:tab/>
        <w:t>Kennzeichnung von Geheimnissen</w:t>
      </w:r>
      <w:bookmarkEnd w:id="36"/>
      <w:bookmarkEnd w:id="37"/>
    </w:p>
    <w:p w14:paraId="5C10633E" w14:textId="77777777" w:rsidR="00084F09" w:rsidRPr="00435ED0" w:rsidRDefault="00084F09" w:rsidP="000C6E66">
      <w:pPr>
        <w:spacing w:after="0"/>
        <w:ind w:left="0" w:firstLine="0"/>
        <w:rPr>
          <w:color w:val="auto"/>
        </w:rPr>
      </w:pPr>
    </w:p>
    <w:p w14:paraId="7BBC1E5B" w14:textId="77777777" w:rsidR="00084F09" w:rsidRPr="00435ED0" w:rsidRDefault="00084F09" w:rsidP="000C6E66">
      <w:pPr>
        <w:spacing w:after="0"/>
        <w:ind w:left="708" w:firstLine="0"/>
        <w:rPr>
          <w:color w:val="auto"/>
        </w:rPr>
      </w:pPr>
      <w:r w:rsidRPr="00435ED0">
        <w:rPr>
          <w:color w:val="auto"/>
        </w:rPr>
        <w:t xml:space="preserve">Die </w:t>
      </w:r>
      <w:r>
        <w:rPr>
          <w:color w:val="auto"/>
        </w:rPr>
        <w:t xml:space="preserve">Bieter </w:t>
      </w:r>
      <w:r w:rsidRPr="00435ED0">
        <w:rPr>
          <w:color w:val="auto"/>
        </w:rPr>
        <w:t xml:space="preserve">sind aufgefordert, die Teile des Teilnahmeantrags / Angebots, die berechtigterweise ein Fabrikations-, Betriebs- oder Geschäftsgeheimnis beinhalten, auf jeder betreffenden Seite deutlich als ein solches zu kennzeichnen. Geschieht dies nicht, kann im Falle eines Rechtsbehelfsverfahrens nicht ausgeschlossen werden, dass ohne weitere Gewährung rechtlichen Gehörs die zur Entscheidung berufene Stelle die Zustimmung des </w:t>
      </w:r>
      <w:r>
        <w:rPr>
          <w:color w:val="auto"/>
        </w:rPr>
        <w:t>Bieters</w:t>
      </w:r>
      <w:r w:rsidRPr="00435ED0">
        <w:rPr>
          <w:color w:val="auto"/>
        </w:rPr>
        <w:t xml:space="preserve"> auf Einsicht durch andere Verfahrensbeteiligte (z. B. andere Teilnehmer oder Bieter) voraussetzt.</w:t>
      </w:r>
    </w:p>
    <w:p w14:paraId="7AE58B48" w14:textId="77777777" w:rsidR="00084F09" w:rsidRPr="00435ED0" w:rsidRDefault="00084F09" w:rsidP="000C6E66">
      <w:pPr>
        <w:spacing w:after="0"/>
        <w:ind w:left="0" w:firstLine="0"/>
        <w:rPr>
          <w:color w:val="auto"/>
        </w:rPr>
      </w:pPr>
    </w:p>
    <w:p w14:paraId="531D3DAB" w14:textId="77777777" w:rsidR="00084F09" w:rsidRPr="00435ED0" w:rsidRDefault="00084F09" w:rsidP="000C6E66">
      <w:pPr>
        <w:keepNext/>
        <w:keepLines/>
        <w:spacing w:after="0"/>
        <w:ind w:left="0" w:firstLine="0"/>
        <w:outlineLvl w:val="1"/>
        <w:rPr>
          <w:rFonts w:eastAsiaTheme="majorEastAsia"/>
          <w:b/>
          <w:color w:val="auto"/>
        </w:rPr>
      </w:pPr>
      <w:bookmarkStart w:id="38" w:name="_Toc198834150"/>
      <w:bookmarkStart w:id="39" w:name="_Toc208575543"/>
      <w:r w:rsidRPr="00435ED0">
        <w:rPr>
          <w:rFonts w:eastAsiaTheme="majorEastAsia"/>
          <w:b/>
          <w:color w:val="auto"/>
        </w:rPr>
        <w:t xml:space="preserve">3.5 </w:t>
      </w:r>
      <w:r w:rsidRPr="00435ED0">
        <w:rPr>
          <w:rFonts w:eastAsiaTheme="majorEastAsia"/>
          <w:b/>
          <w:color w:val="auto"/>
        </w:rPr>
        <w:tab/>
        <w:t>Weitere formale Anforderungen an die Angebote / Ausschlussgründe</w:t>
      </w:r>
      <w:bookmarkEnd w:id="38"/>
      <w:bookmarkEnd w:id="39"/>
    </w:p>
    <w:p w14:paraId="23D3B458" w14:textId="77777777" w:rsidR="00084F09" w:rsidRPr="00435ED0" w:rsidRDefault="00084F09" w:rsidP="000C6E66">
      <w:pPr>
        <w:keepNext/>
        <w:keepLines/>
        <w:spacing w:after="0"/>
        <w:ind w:left="0" w:firstLine="0"/>
        <w:outlineLvl w:val="2"/>
        <w:rPr>
          <w:rFonts w:eastAsiaTheme="majorEastAsia"/>
          <w:b/>
          <w:color w:val="auto"/>
        </w:rPr>
      </w:pPr>
      <w:bookmarkStart w:id="40" w:name="_Toc198834151"/>
      <w:bookmarkStart w:id="41" w:name="_Toc208575544"/>
      <w:r w:rsidRPr="00435ED0">
        <w:rPr>
          <w:rFonts w:eastAsiaTheme="majorEastAsia"/>
          <w:b/>
          <w:color w:val="auto"/>
        </w:rPr>
        <w:t xml:space="preserve">3.5.1 </w:t>
      </w:r>
      <w:r w:rsidRPr="00435ED0">
        <w:rPr>
          <w:rFonts w:eastAsiaTheme="majorEastAsia"/>
          <w:b/>
          <w:color w:val="auto"/>
        </w:rPr>
        <w:tab/>
        <w:t>Verspäteter Eingang</w:t>
      </w:r>
      <w:bookmarkEnd w:id="40"/>
      <w:bookmarkEnd w:id="41"/>
      <w:r w:rsidRPr="00435ED0">
        <w:rPr>
          <w:rFonts w:eastAsiaTheme="majorEastAsia"/>
          <w:b/>
          <w:color w:val="auto"/>
        </w:rPr>
        <w:t xml:space="preserve"> </w:t>
      </w:r>
    </w:p>
    <w:p w14:paraId="0BBA6B0A" w14:textId="77777777" w:rsidR="00084F09" w:rsidRPr="00435ED0" w:rsidRDefault="00084F09" w:rsidP="000C6E66">
      <w:pPr>
        <w:spacing w:after="0"/>
        <w:ind w:left="0" w:firstLine="0"/>
        <w:rPr>
          <w:color w:val="auto"/>
        </w:rPr>
      </w:pPr>
    </w:p>
    <w:p w14:paraId="09A914A9" w14:textId="77777777" w:rsidR="00084F09" w:rsidRPr="00435ED0" w:rsidRDefault="00084F09" w:rsidP="000C6E66">
      <w:pPr>
        <w:spacing w:after="0"/>
        <w:ind w:left="708" w:firstLine="0"/>
        <w:rPr>
          <w:color w:val="auto"/>
        </w:rPr>
      </w:pPr>
      <w:r w:rsidRPr="00435ED0">
        <w:rPr>
          <w:color w:val="auto"/>
        </w:rPr>
        <w:t xml:space="preserve">Ausgeschlossen werden Teilnahmeanträge / Angebote, die bis zum Ablauf der gesetzten Frist dem Auftraggeber nicht vorgelegen haben, mit Ausnahme von Teilnahmeanträgen / Angebote, die aus Gründen verspätet eingegangen sind, die vom </w:t>
      </w:r>
      <w:r>
        <w:rPr>
          <w:color w:val="auto"/>
        </w:rPr>
        <w:t>Bieter</w:t>
      </w:r>
      <w:r w:rsidRPr="00435ED0">
        <w:rPr>
          <w:color w:val="auto"/>
        </w:rPr>
        <w:t xml:space="preserve"> nicht zu vertreten waren.</w:t>
      </w:r>
    </w:p>
    <w:p w14:paraId="368A4973" w14:textId="77777777" w:rsidR="00084F09" w:rsidRPr="00435ED0" w:rsidRDefault="00084F09" w:rsidP="000C6E66">
      <w:pPr>
        <w:spacing w:after="0"/>
        <w:ind w:left="0" w:firstLine="0"/>
        <w:rPr>
          <w:color w:val="auto"/>
        </w:rPr>
      </w:pPr>
    </w:p>
    <w:p w14:paraId="72308123" w14:textId="77777777" w:rsidR="00084F09" w:rsidRPr="00435ED0" w:rsidRDefault="00084F09" w:rsidP="000C6E66">
      <w:pPr>
        <w:keepNext/>
        <w:keepLines/>
        <w:spacing w:after="0"/>
        <w:ind w:left="0" w:firstLine="0"/>
        <w:outlineLvl w:val="2"/>
        <w:rPr>
          <w:rFonts w:eastAsiaTheme="majorEastAsia"/>
          <w:b/>
          <w:color w:val="auto"/>
        </w:rPr>
      </w:pPr>
      <w:bookmarkStart w:id="42" w:name="_Toc198834152"/>
      <w:bookmarkStart w:id="43" w:name="_Toc208575545"/>
      <w:r w:rsidRPr="00435ED0">
        <w:rPr>
          <w:rFonts w:eastAsiaTheme="majorEastAsia"/>
          <w:b/>
          <w:color w:val="auto"/>
        </w:rPr>
        <w:t>3.5.</w:t>
      </w:r>
      <w:r>
        <w:rPr>
          <w:rFonts w:eastAsiaTheme="majorEastAsia"/>
          <w:b/>
          <w:color w:val="auto"/>
        </w:rPr>
        <w:t>2</w:t>
      </w:r>
      <w:r w:rsidRPr="00435ED0">
        <w:rPr>
          <w:rFonts w:eastAsiaTheme="majorEastAsia"/>
          <w:b/>
          <w:color w:val="auto"/>
        </w:rPr>
        <w:t xml:space="preserve"> </w:t>
      </w:r>
      <w:r w:rsidRPr="00435ED0">
        <w:rPr>
          <w:rFonts w:eastAsiaTheme="majorEastAsia"/>
          <w:b/>
          <w:color w:val="auto"/>
        </w:rPr>
        <w:tab/>
        <w:t>Unvollständigkeit und Nachforderung</w:t>
      </w:r>
      <w:bookmarkEnd w:id="42"/>
      <w:bookmarkEnd w:id="43"/>
      <w:r w:rsidRPr="00435ED0">
        <w:rPr>
          <w:rFonts w:eastAsiaTheme="majorEastAsia"/>
          <w:b/>
          <w:color w:val="auto"/>
        </w:rPr>
        <w:t xml:space="preserve"> </w:t>
      </w:r>
    </w:p>
    <w:p w14:paraId="49D71D0A" w14:textId="77777777" w:rsidR="00084F09" w:rsidRPr="00435ED0" w:rsidRDefault="00084F09" w:rsidP="000C6E66">
      <w:pPr>
        <w:spacing w:after="0"/>
        <w:ind w:left="708" w:firstLine="0"/>
        <w:rPr>
          <w:color w:val="auto"/>
        </w:rPr>
      </w:pPr>
      <w:r w:rsidRPr="00435ED0">
        <w:rPr>
          <w:color w:val="auto"/>
        </w:rPr>
        <w:t xml:space="preserve">Ebenfalls werden Teilnahmeanträge / Angebote ausgeschlossen, die – auch nach Ablauf einer ggf. gesetzten Nachfrist – unvollständig sind. Der Auftraggeber behält sich vor, im Rahmen des vergaberechtlich Möglichen fehlende Nachweise und Erklärungen nachzufordern. Sofern sich der Auftraggeber für eine Nachforderung entscheidet, wird er eine angemessene Nachforderungsfrist setzen. Ein Anspruch des </w:t>
      </w:r>
      <w:r>
        <w:rPr>
          <w:color w:val="auto"/>
        </w:rPr>
        <w:t>Bieters</w:t>
      </w:r>
      <w:r w:rsidRPr="00435ED0">
        <w:rPr>
          <w:color w:val="auto"/>
        </w:rPr>
        <w:t xml:space="preserve"> auf Nachforderung fehlender Nachweise und Erklärungen besteht nicht. Jeder </w:t>
      </w:r>
      <w:r>
        <w:rPr>
          <w:color w:val="auto"/>
        </w:rPr>
        <w:t>Bieter</w:t>
      </w:r>
      <w:r w:rsidRPr="00435ED0">
        <w:rPr>
          <w:color w:val="auto"/>
        </w:rPr>
        <w:t xml:space="preserve"> ist daher im eigenen Interesse gehalten, einen vollständigen Teilnahmeantrag / ein vollständiges Angebot einzureichen. </w:t>
      </w:r>
    </w:p>
    <w:p w14:paraId="5C81F640" w14:textId="77777777" w:rsidR="00084F09" w:rsidRPr="00435ED0" w:rsidRDefault="00084F09" w:rsidP="000C6E66">
      <w:pPr>
        <w:spacing w:after="0"/>
        <w:ind w:left="708" w:firstLine="0"/>
        <w:rPr>
          <w:color w:val="auto"/>
        </w:rPr>
      </w:pPr>
    </w:p>
    <w:p w14:paraId="00D0EB7E" w14:textId="77777777" w:rsidR="00084F09" w:rsidRPr="00435ED0" w:rsidRDefault="00084F09" w:rsidP="000C6E66">
      <w:pPr>
        <w:spacing w:after="0"/>
        <w:ind w:left="708" w:firstLine="0"/>
        <w:rPr>
          <w:color w:val="auto"/>
        </w:rPr>
      </w:pPr>
      <w:r w:rsidRPr="00435ED0">
        <w:rPr>
          <w:color w:val="auto"/>
        </w:rPr>
        <w:t xml:space="preserve">Ein Hinweis auf eine Präqualifizierung des </w:t>
      </w:r>
      <w:r>
        <w:rPr>
          <w:color w:val="auto"/>
        </w:rPr>
        <w:t>Bieters</w:t>
      </w:r>
      <w:r w:rsidRPr="00435ED0">
        <w:rPr>
          <w:color w:val="auto"/>
        </w:rPr>
        <w:t xml:space="preserve"> kann die Einreichung der unter Ziffer III.2 der vorliegenden Bekanntmachung aufgeführten Nachweise und Erklärungen nur insoweit ersetzen, soweit sich diese decken. </w:t>
      </w:r>
    </w:p>
    <w:p w14:paraId="69E6E603" w14:textId="77777777" w:rsidR="00084F09" w:rsidRPr="00435ED0" w:rsidRDefault="00084F09" w:rsidP="000C6E66">
      <w:pPr>
        <w:spacing w:after="0"/>
        <w:ind w:left="0" w:firstLine="0"/>
        <w:rPr>
          <w:color w:val="auto"/>
        </w:rPr>
      </w:pPr>
    </w:p>
    <w:p w14:paraId="5A12E57E" w14:textId="77777777" w:rsidR="00084F09" w:rsidRPr="00435ED0" w:rsidRDefault="00084F09" w:rsidP="000C6E66">
      <w:pPr>
        <w:keepNext/>
        <w:keepLines/>
        <w:spacing w:after="0" w:line="293" w:lineRule="auto"/>
        <w:ind w:left="0" w:firstLine="0"/>
        <w:outlineLvl w:val="2"/>
        <w:rPr>
          <w:rFonts w:eastAsiaTheme="majorEastAsia"/>
          <w:b/>
          <w:color w:val="auto"/>
        </w:rPr>
      </w:pPr>
      <w:bookmarkStart w:id="44" w:name="_Toc198834153"/>
      <w:bookmarkStart w:id="45" w:name="_Toc208575546"/>
      <w:r w:rsidRPr="00435ED0">
        <w:rPr>
          <w:rFonts w:eastAsiaTheme="majorEastAsia"/>
          <w:b/>
          <w:color w:val="auto"/>
        </w:rPr>
        <w:t>3.5.</w:t>
      </w:r>
      <w:r>
        <w:rPr>
          <w:rFonts w:eastAsiaTheme="majorEastAsia"/>
          <w:b/>
          <w:color w:val="auto"/>
        </w:rPr>
        <w:t>3</w:t>
      </w:r>
      <w:r w:rsidRPr="00435ED0">
        <w:rPr>
          <w:rFonts w:eastAsiaTheme="majorEastAsia"/>
          <w:b/>
          <w:color w:val="auto"/>
        </w:rPr>
        <w:t xml:space="preserve"> </w:t>
      </w:r>
      <w:r w:rsidRPr="00435ED0">
        <w:rPr>
          <w:rFonts w:eastAsiaTheme="majorEastAsia"/>
          <w:b/>
          <w:color w:val="auto"/>
        </w:rPr>
        <w:tab/>
        <w:t>Wettbewerbsbeschränkende Absprachen / Mittelstandskartelle</w:t>
      </w:r>
      <w:bookmarkEnd w:id="44"/>
      <w:bookmarkEnd w:id="45"/>
    </w:p>
    <w:p w14:paraId="21FB075D" w14:textId="77777777" w:rsidR="00084F09" w:rsidRPr="00435ED0" w:rsidRDefault="00084F09" w:rsidP="000C6E66">
      <w:pPr>
        <w:keepNext/>
        <w:keepLines/>
        <w:spacing w:after="0" w:line="293" w:lineRule="auto"/>
        <w:ind w:left="0" w:firstLine="0"/>
        <w:rPr>
          <w:color w:val="auto"/>
        </w:rPr>
      </w:pPr>
    </w:p>
    <w:p w14:paraId="3656468A" w14:textId="77777777" w:rsidR="00084F09" w:rsidRPr="00435ED0" w:rsidRDefault="00084F09" w:rsidP="000C6E66">
      <w:pPr>
        <w:keepNext/>
        <w:keepLines/>
        <w:spacing w:after="0" w:line="293" w:lineRule="auto"/>
        <w:ind w:left="708" w:firstLine="0"/>
        <w:rPr>
          <w:color w:val="auto"/>
        </w:rPr>
      </w:pPr>
      <w:r w:rsidRPr="00435ED0">
        <w:rPr>
          <w:color w:val="auto"/>
        </w:rPr>
        <w:t xml:space="preserve">Bewerbungen und Angebote von Bietern, die sich im Zusammenhang mit diesem Vertragsverfahren an einer wettbewerbsbeschränkenden Absprache beteiligen, werden ausgeschlossen. </w:t>
      </w:r>
    </w:p>
    <w:p w14:paraId="26DCE81D" w14:textId="77777777" w:rsidR="00084F09" w:rsidRPr="00435ED0" w:rsidRDefault="00084F09" w:rsidP="000C6E66">
      <w:pPr>
        <w:spacing w:after="0"/>
        <w:ind w:left="0" w:firstLine="0"/>
        <w:rPr>
          <w:color w:val="auto"/>
        </w:rPr>
      </w:pPr>
      <w:r w:rsidRPr="00435ED0">
        <w:rPr>
          <w:color w:val="auto"/>
        </w:rPr>
        <w:t xml:space="preserve"> </w:t>
      </w:r>
    </w:p>
    <w:p w14:paraId="03C15B0F" w14:textId="77777777" w:rsidR="00084F09" w:rsidRPr="00435ED0" w:rsidRDefault="00084F09" w:rsidP="000C6E66">
      <w:pPr>
        <w:spacing w:after="0"/>
        <w:ind w:left="708" w:firstLine="0"/>
        <w:rPr>
          <w:color w:val="auto"/>
        </w:rPr>
      </w:pPr>
      <w:r w:rsidRPr="00435ED0">
        <w:rPr>
          <w:color w:val="auto"/>
        </w:rPr>
        <w:t xml:space="preserve">Unter bestimmten Voraussetzungen sind Vereinbarungen zwischen Unternehmen bzw. die Bildung von Mittelstandskartellen von § 1 des Gesetzes gegen Wettbewerbsbeschränkungen (GWB) freigestellt. Die Voraussetzungen können in §§ 2, 3 GWB nachgelesen werden. </w:t>
      </w:r>
    </w:p>
    <w:p w14:paraId="2BCEFC9B" w14:textId="77777777" w:rsidR="00084F09" w:rsidRPr="00435ED0" w:rsidRDefault="00084F09" w:rsidP="000C6E66">
      <w:pPr>
        <w:spacing w:after="0"/>
        <w:ind w:left="0" w:firstLine="0"/>
        <w:rPr>
          <w:color w:val="auto"/>
        </w:rPr>
      </w:pPr>
    </w:p>
    <w:p w14:paraId="3EBD9BF4" w14:textId="77777777" w:rsidR="00084F09" w:rsidRPr="00435ED0" w:rsidRDefault="00084F09" w:rsidP="000C6E66">
      <w:pPr>
        <w:keepNext/>
        <w:keepLines/>
        <w:spacing w:after="0"/>
        <w:ind w:left="0" w:firstLine="0"/>
        <w:outlineLvl w:val="2"/>
        <w:rPr>
          <w:rFonts w:eastAsiaTheme="majorEastAsia"/>
          <w:b/>
          <w:color w:val="auto"/>
        </w:rPr>
      </w:pPr>
      <w:bookmarkStart w:id="46" w:name="_Toc198834154"/>
      <w:bookmarkStart w:id="47" w:name="_Toc208575547"/>
      <w:r w:rsidRPr="00435ED0">
        <w:rPr>
          <w:rFonts w:eastAsiaTheme="majorEastAsia"/>
          <w:b/>
          <w:color w:val="auto"/>
        </w:rPr>
        <w:t>3.5.</w:t>
      </w:r>
      <w:r>
        <w:rPr>
          <w:rFonts w:eastAsiaTheme="majorEastAsia"/>
          <w:b/>
          <w:color w:val="auto"/>
        </w:rPr>
        <w:t>4</w:t>
      </w:r>
      <w:r w:rsidRPr="00435ED0">
        <w:rPr>
          <w:rFonts w:eastAsiaTheme="majorEastAsia"/>
          <w:b/>
          <w:color w:val="auto"/>
        </w:rPr>
        <w:t xml:space="preserve"> </w:t>
      </w:r>
      <w:r w:rsidRPr="00435ED0">
        <w:rPr>
          <w:rFonts w:eastAsiaTheme="majorEastAsia"/>
          <w:b/>
          <w:color w:val="auto"/>
        </w:rPr>
        <w:tab/>
        <w:t>Sonstige Ausschlussgründe</w:t>
      </w:r>
      <w:bookmarkEnd w:id="46"/>
      <w:bookmarkEnd w:id="47"/>
    </w:p>
    <w:p w14:paraId="0B14AAB9" w14:textId="77777777" w:rsidR="00084F09" w:rsidRPr="00435ED0" w:rsidRDefault="00084F09" w:rsidP="000C6E66">
      <w:pPr>
        <w:spacing w:after="0"/>
        <w:ind w:left="0" w:firstLine="0"/>
        <w:rPr>
          <w:color w:val="auto"/>
        </w:rPr>
      </w:pPr>
    </w:p>
    <w:p w14:paraId="32E62ED5" w14:textId="77777777" w:rsidR="00084F09" w:rsidRPr="00435ED0" w:rsidRDefault="00084F09" w:rsidP="000C6E66">
      <w:pPr>
        <w:spacing w:after="0"/>
        <w:ind w:left="708" w:firstLine="0"/>
        <w:rPr>
          <w:color w:val="auto"/>
        </w:rPr>
      </w:pPr>
      <w:r w:rsidRPr="00435ED0">
        <w:rPr>
          <w:color w:val="auto"/>
        </w:rPr>
        <w:t xml:space="preserve">Wettbewerbsbeschränkende Absprachen von </w:t>
      </w:r>
      <w:r>
        <w:rPr>
          <w:color w:val="auto"/>
        </w:rPr>
        <w:t>Bietern</w:t>
      </w:r>
      <w:r w:rsidRPr="00435ED0">
        <w:rPr>
          <w:color w:val="auto"/>
        </w:rPr>
        <w:t xml:space="preserve"> führen ebenfalls zum Ausschluss des Angebotes. </w:t>
      </w:r>
    </w:p>
    <w:p w14:paraId="439F80FD" w14:textId="77777777" w:rsidR="00084F09" w:rsidRPr="00435ED0" w:rsidRDefault="00084F09" w:rsidP="000C6E66">
      <w:pPr>
        <w:spacing w:after="0"/>
        <w:ind w:left="0" w:firstLine="0"/>
        <w:rPr>
          <w:color w:val="auto"/>
        </w:rPr>
      </w:pPr>
      <w:r w:rsidRPr="00435ED0">
        <w:rPr>
          <w:color w:val="auto"/>
        </w:rPr>
        <w:t xml:space="preserve"> </w:t>
      </w:r>
    </w:p>
    <w:p w14:paraId="59243B0E" w14:textId="77777777" w:rsidR="00084F09" w:rsidRPr="00435ED0" w:rsidRDefault="00084F09" w:rsidP="000C6E66">
      <w:pPr>
        <w:spacing w:after="0"/>
        <w:ind w:left="708" w:firstLine="0"/>
        <w:rPr>
          <w:color w:val="auto"/>
        </w:rPr>
      </w:pPr>
      <w:r w:rsidRPr="00435ED0">
        <w:rPr>
          <w:color w:val="auto"/>
        </w:rPr>
        <w:t xml:space="preserve">Änderungen und Ergänzungen an den Vertragsunterlagen (Leistungsbeschreibung und Vertragsbedingungen) sind unzulässig. </w:t>
      </w:r>
    </w:p>
    <w:p w14:paraId="5DFA7D6C" w14:textId="77777777" w:rsidR="00084F09" w:rsidRPr="00435ED0" w:rsidRDefault="00084F09" w:rsidP="000C6E66">
      <w:pPr>
        <w:spacing w:after="0"/>
        <w:ind w:left="708" w:firstLine="0"/>
        <w:rPr>
          <w:color w:val="auto"/>
        </w:rPr>
      </w:pPr>
      <w:r w:rsidRPr="00435ED0">
        <w:rPr>
          <w:color w:val="auto"/>
        </w:rPr>
        <w:t xml:space="preserve"> </w:t>
      </w:r>
    </w:p>
    <w:p w14:paraId="6DAA834E" w14:textId="77777777" w:rsidR="00084F09" w:rsidRPr="00435ED0" w:rsidRDefault="00084F09" w:rsidP="000C6E66">
      <w:pPr>
        <w:spacing w:after="0"/>
        <w:ind w:left="708" w:firstLine="0"/>
        <w:rPr>
          <w:color w:val="auto"/>
        </w:rPr>
      </w:pPr>
      <w:r w:rsidRPr="00435ED0">
        <w:rPr>
          <w:color w:val="auto"/>
        </w:rPr>
        <w:t>Im Übrigen wird auf die Ausschlussgründe der VgV verwiesen.</w:t>
      </w:r>
    </w:p>
    <w:p w14:paraId="1BC5C5AF" w14:textId="7FA86ADC" w:rsidR="00B2135E" w:rsidRPr="00084F09" w:rsidRDefault="00B2135E" w:rsidP="000C6E66">
      <w:pPr>
        <w:spacing w:after="0" w:line="259" w:lineRule="auto"/>
        <w:ind w:left="0" w:firstLine="0"/>
        <w:jc w:val="left"/>
        <w:rPr>
          <w:rFonts w:eastAsiaTheme="majorEastAsia"/>
          <w:b/>
          <w:color w:val="auto"/>
        </w:rPr>
      </w:pPr>
    </w:p>
    <w:p w14:paraId="0DE8D51B" w14:textId="77777777" w:rsidR="008D4C13" w:rsidRDefault="008D4C13" w:rsidP="000C6E66">
      <w:pPr>
        <w:spacing w:after="0" w:line="259" w:lineRule="auto"/>
        <w:ind w:left="0" w:firstLine="0"/>
        <w:jc w:val="left"/>
        <w:rPr>
          <w:rFonts w:eastAsiaTheme="majorEastAsia"/>
          <w:b/>
          <w:color w:val="auto"/>
        </w:rPr>
      </w:pPr>
      <w:r>
        <w:rPr>
          <w:rFonts w:eastAsiaTheme="majorEastAsia"/>
          <w:b/>
          <w:color w:val="auto"/>
        </w:rPr>
        <w:br w:type="page"/>
      </w:r>
    </w:p>
    <w:p w14:paraId="0D3D8459" w14:textId="03AFE4CA" w:rsidR="00B2135E" w:rsidRPr="00435ED0" w:rsidRDefault="007E679A" w:rsidP="000C6E66">
      <w:pPr>
        <w:keepNext/>
        <w:keepLines/>
        <w:spacing w:after="0"/>
        <w:ind w:left="0" w:firstLine="0"/>
        <w:outlineLvl w:val="0"/>
        <w:rPr>
          <w:rFonts w:eastAsiaTheme="majorEastAsia"/>
          <w:b/>
          <w:color w:val="auto"/>
        </w:rPr>
      </w:pPr>
      <w:bookmarkStart w:id="48" w:name="_Toc208575548"/>
      <w:r w:rsidRPr="00435ED0">
        <w:rPr>
          <w:rFonts w:eastAsiaTheme="majorEastAsia"/>
          <w:b/>
          <w:color w:val="auto"/>
        </w:rPr>
        <w:t xml:space="preserve">4. </w:t>
      </w:r>
      <w:r w:rsidRPr="00435ED0">
        <w:rPr>
          <w:rFonts w:eastAsiaTheme="majorEastAsia"/>
          <w:b/>
          <w:color w:val="auto"/>
        </w:rPr>
        <w:tab/>
        <w:t>Vorzulegende Unterlagen und Mindestanforderungen</w:t>
      </w:r>
      <w:bookmarkEnd w:id="48"/>
    </w:p>
    <w:p w14:paraId="0C0AFF89" w14:textId="77777777" w:rsidR="00B2135E" w:rsidRPr="00435ED0" w:rsidRDefault="00B2135E" w:rsidP="000C6E66">
      <w:pPr>
        <w:spacing w:after="0"/>
        <w:ind w:left="0" w:firstLine="0"/>
        <w:rPr>
          <w:color w:val="auto"/>
        </w:rPr>
      </w:pPr>
    </w:p>
    <w:p w14:paraId="1CF9DCE6" w14:textId="77777777" w:rsidR="00B2135E" w:rsidRPr="00435ED0" w:rsidRDefault="007E679A" w:rsidP="000C6E66">
      <w:pPr>
        <w:spacing w:after="0"/>
        <w:ind w:left="708" w:firstLine="0"/>
        <w:rPr>
          <w:color w:val="auto"/>
        </w:rPr>
      </w:pPr>
      <w:r w:rsidRPr="00435ED0">
        <w:rPr>
          <w:color w:val="auto"/>
        </w:rPr>
        <w:t>Interessenten, die sich am Verfahren beteiligen wollen, müssen die nachfolgenden Erklärungen und Nachweise vorlegen:</w:t>
      </w:r>
    </w:p>
    <w:p w14:paraId="389C2AE3" w14:textId="77777777" w:rsidR="00B2135E" w:rsidRPr="00435ED0" w:rsidRDefault="00B2135E" w:rsidP="000C6E66">
      <w:pPr>
        <w:spacing w:after="0"/>
        <w:ind w:left="0" w:firstLine="0"/>
        <w:rPr>
          <w:color w:val="auto"/>
        </w:rPr>
      </w:pPr>
    </w:p>
    <w:p w14:paraId="5A261D4E" w14:textId="77777777" w:rsidR="00B2135E" w:rsidRPr="00435ED0" w:rsidRDefault="007E679A" w:rsidP="000C6E66">
      <w:pPr>
        <w:keepNext/>
        <w:keepLines/>
        <w:spacing w:after="0" w:line="293" w:lineRule="auto"/>
        <w:ind w:left="0" w:firstLine="0"/>
        <w:outlineLvl w:val="1"/>
        <w:rPr>
          <w:rFonts w:eastAsiaTheme="majorEastAsia"/>
          <w:b/>
          <w:color w:val="auto"/>
        </w:rPr>
      </w:pPr>
      <w:bookmarkStart w:id="49" w:name="_Toc208575549"/>
      <w:r w:rsidRPr="00435ED0">
        <w:rPr>
          <w:rFonts w:eastAsiaTheme="majorEastAsia"/>
          <w:b/>
          <w:color w:val="auto"/>
        </w:rPr>
        <w:t xml:space="preserve">4.1 </w:t>
      </w:r>
      <w:r w:rsidRPr="00435ED0">
        <w:rPr>
          <w:rFonts w:eastAsiaTheme="majorEastAsia"/>
          <w:b/>
          <w:color w:val="auto"/>
        </w:rPr>
        <w:tab/>
        <w:t>Vorzulegende Unterlagen mit dem Teilnahmeantrag</w:t>
      </w:r>
      <w:bookmarkEnd w:id="49"/>
    </w:p>
    <w:p w14:paraId="033F272F" w14:textId="77777777" w:rsidR="00B2135E" w:rsidRPr="00435ED0" w:rsidRDefault="00B2135E" w:rsidP="000C6E66">
      <w:pPr>
        <w:keepNext/>
        <w:keepLines/>
        <w:spacing w:after="0" w:line="293" w:lineRule="auto"/>
        <w:ind w:left="0" w:firstLine="0"/>
        <w:rPr>
          <w:color w:val="auto"/>
          <w:u w:val="single"/>
        </w:rPr>
      </w:pPr>
    </w:p>
    <w:p w14:paraId="074BDCAF" w14:textId="77777777" w:rsidR="000B7FE6" w:rsidRPr="00435ED0" w:rsidRDefault="000B7FE6" w:rsidP="000C6E66">
      <w:pPr>
        <w:keepNext/>
        <w:keepLines/>
        <w:spacing w:after="0" w:line="293" w:lineRule="auto"/>
        <w:ind w:left="0" w:firstLine="708"/>
        <w:rPr>
          <w:color w:val="auto"/>
        </w:rPr>
      </w:pPr>
      <w:r w:rsidRPr="00435ED0">
        <w:rPr>
          <w:color w:val="auto"/>
          <w:u w:val="single"/>
        </w:rPr>
        <w:t>Mit dem Teilnahmeantrag</w:t>
      </w:r>
      <w:r w:rsidRPr="00435ED0">
        <w:rPr>
          <w:color w:val="auto"/>
        </w:rPr>
        <w:t xml:space="preserve"> sind vorzulegen: </w:t>
      </w:r>
    </w:p>
    <w:p w14:paraId="045DEC3C" w14:textId="77777777" w:rsidR="000B7FE6" w:rsidRPr="00435ED0" w:rsidRDefault="000B7FE6" w:rsidP="000C6E66">
      <w:pPr>
        <w:keepNext/>
        <w:keepLines/>
        <w:spacing w:after="0" w:line="293" w:lineRule="auto"/>
        <w:ind w:left="0" w:firstLine="0"/>
        <w:rPr>
          <w:color w:val="auto"/>
        </w:rPr>
      </w:pPr>
      <w:r w:rsidRPr="00435ED0">
        <w:rPr>
          <w:color w:val="auto"/>
        </w:rPr>
        <w:tab/>
        <w:t xml:space="preserve"> </w:t>
      </w:r>
    </w:p>
    <w:tbl>
      <w:tblPr>
        <w:tblW w:w="7966" w:type="dxa"/>
        <w:tblInd w:w="817" w:type="dxa"/>
        <w:tblCellMar>
          <w:right w:w="45" w:type="dxa"/>
        </w:tblCellMar>
        <w:tblLook w:val="04A0" w:firstRow="1" w:lastRow="0" w:firstColumn="1" w:lastColumn="0" w:noHBand="0" w:noVBand="1"/>
      </w:tblPr>
      <w:tblGrid>
        <w:gridCol w:w="569"/>
        <w:gridCol w:w="6406"/>
        <w:gridCol w:w="991"/>
      </w:tblGrid>
      <w:tr w:rsidR="00435ED0" w:rsidRPr="00435ED0" w14:paraId="743E1BC5" w14:textId="77777777" w:rsidTr="00F76E21">
        <w:trPr>
          <w:trHeight w:val="312"/>
        </w:trPr>
        <w:tc>
          <w:tcPr>
            <w:tcW w:w="569" w:type="dxa"/>
            <w:tcBorders>
              <w:top w:val="single" w:sz="4" w:space="0" w:color="000000"/>
              <w:left w:val="single" w:sz="4" w:space="0" w:color="000000"/>
              <w:bottom w:val="single" w:sz="4" w:space="0" w:color="000000"/>
              <w:right w:val="single" w:sz="4" w:space="0" w:color="000000"/>
            </w:tcBorders>
          </w:tcPr>
          <w:p w14:paraId="223C784A" w14:textId="77777777" w:rsidR="000B7FE6" w:rsidRPr="00435ED0" w:rsidRDefault="000B7FE6" w:rsidP="000C6E66">
            <w:pPr>
              <w:keepNext/>
              <w:keepLines/>
              <w:spacing w:after="0" w:line="293" w:lineRule="auto"/>
              <w:ind w:left="0" w:firstLine="0"/>
              <w:rPr>
                <w:color w:val="auto"/>
              </w:rPr>
            </w:pPr>
            <w:r w:rsidRPr="00435ED0">
              <w:rPr>
                <w:color w:val="auto"/>
              </w:rPr>
              <w:t xml:space="preserve">1. </w:t>
            </w:r>
          </w:p>
        </w:tc>
        <w:tc>
          <w:tcPr>
            <w:tcW w:w="6406" w:type="dxa"/>
            <w:tcBorders>
              <w:top w:val="single" w:sz="4" w:space="0" w:color="000000"/>
              <w:left w:val="single" w:sz="4" w:space="0" w:color="000000"/>
              <w:bottom w:val="single" w:sz="4" w:space="0" w:color="000000"/>
              <w:right w:val="single" w:sz="4" w:space="0" w:color="000000"/>
            </w:tcBorders>
          </w:tcPr>
          <w:p w14:paraId="04DF7518" w14:textId="77777777" w:rsidR="000B7FE6" w:rsidRPr="00435ED0" w:rsidRDefault="000B7FE6" w:rsidP="000C6E66">
            <w:pPr>
              <w:keepNext/>
              <w:keepLines/>
              <w:spacing w:after="0" w:line="293" w:lineRule="auto"/>
              <w:ind w:left="0" w:firstLine="0"/>
              <w:rPr>
                <w:color w:val="auto"/>
              </w:rPr>
            </w:pPr>
            <w:r w:rsidRPr="00435ED0">
              <w:rPr>
                <w:color w:val="auto"/>
              </w:rPr>
              <w:t xml:space="preserve">Teilnahmevordruck </w:t>
            </w:r>
          </w:p>
        </w:tc>
        <w:tc>
          <w:tcPr>
            <w:tcW w:w="991" w:type="dxa"/>
            <w:tcBorders>
              <w:top w:val="single" w:sz="4" w:space="0" w:color="000000"/>
              <w:left w:val="single" w:sz="4" w:space="0" w:color="000000"/>
              <w:bottom w:val="single" w:sz="4" w:space="0" w:color="000000"/>
              <w:right w:val="single" w:sz="4" w:space="0" w:color="000000"/>
            </w:tcBorders>
          </w:tcPr>
          <w:p w14:paraId="0B9BD4C4" w14:textId="77777777" w:rsidR="000B7FE6" w:rsidRPr="00435ED0" w:rsidRDefault="000B7FE6" w:rsidP="000C6E66">
            <w:pPr>
              <w:keepNext/>
              <w:keepLines/>
              <w:spacing w:after="0" w:line="293" w:lineRule="auto"/>
              <w:ind w:left="0" w:firstLine="0"/>
              <w:rPr>
                <w:color w:val="auto"/>
              </w:rPr>
            </w:pPr>
            <w:r w:rsidRPr="00435ED0">
              <w:rPr>
                <w:color w:val="auto"/>
              </w:rPr>
              <w:t xml:space="preserve"> </w:t>
            </w:r>
          </w:p>
        </w:tc>
      </w:tr>
      <w:tr w:rsidR="00435ED0" w:rsidRPr="00435ED0" w14:paraId="1E2ADDA1" w14:textId="77777777" w:rsidTr="00F76E21">
        <w:trPr>
          <w:trHeight w:val="312"/>
        </w:trPr>
        <w:tc>
          <w:tcPr>
            <w:tcW w:w="569" w:type="dxa"/>
            <w:tcBorders>
              <w:top w:val="single" w:sz="4" w:space="0" w:color="000000"/>
              <w:left w:val="single" w:sz="4" w:space="0" w:color="000000"/>
              <w:bottom w:val="single" w:sz="4" w:space="0" w:color="000000"/>
              <w:right w:val="single" w:sz="4" w:space="0" w:color="000000"/>
            </w:tcBorders>
          </w:tcPr>
          <w:p w14:paraId="0DBC5A18" w14:textId="77777777" w:rsidR="000B7FE6" w:rsidRPr="00435ED0" w:rsidRDefault="000B7FE6" w:rsidP="000C6E66">
            <w:pPr>
              <w:keepNext/>
              <w:keepLines/>
              <w:spacing w:after="0" w:line="293" w:lineRule="auto"/>
              <w:ind w:left="0" w:firstLine="0"/>
              <w:rPr>
                <w:color w:val="auto"/>
              </w:rPr>
            </w:pPr>
            <w:r w:rsidRPr="00435ED0">
              <w:rPr>
                <w:color w:val="auto"/>
              </w:rPr>
              <w:t xml:space="preserve">2. </w:t>
            </w:r>
          </w:p>
        </w:tc>
        <w:tc>
          <w:tcPr>
            <w:tcW w:w="6406" w:type="dxa"/>
            <w:tcBorders>
              <w:top w:val="single" w:sz="4" w:space="0" w:color="000000"/>
              <w:left w:val="single" w:sz="4" w:space="0" w:color="000000"/>
              <w:bottom w:val="single" w:sz="4" w:space="0" w:color="000000"/>
              <w:right w:val="single" w:sz="4" w:space="0" w:color="000000"/>
            </w:tcBorders>
          </w:tcPr>
          <w:p w14:paraId="0DD8F236" w14:textId="77777777" w:rsidR="000B7FE6" w:rsidRPr="00435ED0" w:rsidRDefault="000B7FE6" w:rsidP="000C6E66">
            <w:pPr>
              <w:keepNext/>
              <w:keepLines/>
              <w:spacing w:after="0" w:line="293" w:lineRule="auto"/>
              <w:ind w:left="0" w:firstLine="0"/>
              <w:rPr>
                <w:color w:val="auto"/>
              </w:rPr>
            </w:pPr>
            <w:r w:rsidRPr="00435ED0">
              <w:rPr>
                <w:color w:val="auto"/>
              </w:rPr>
              <w:t xml:space="preserve">Vordruck 1: Unternehmensdarstellung / Firmenprofil </w:t>
            </w:r>
          </w:p>
        </w:tc>
        <w:tc>
          <w:tcPr>
            <w:tcW w:w="991" w:type="dxa"/>
            <w:tcBorders>
              <w:top w:val="single" w:sz="4" w:space="0" w:color="000000"/>
              <w:left w:val="single" w:sz="4" w:space="0" w:color="000000"/>
              <w:bottom w:val="single" w:sz="4" w:space="0" w:color="000000"/>
              <w:right w:val="single" w:sz="4" w:space="0" w:color="000000"/>
            </w:tcBorders>
          </w:tcPr>
          <w:p w14:paraId="56D0AA87" w14:textId="77777777" w:rsidR="000B7FE6" w:rsidRPr="00435ED0" w:rsidRDefault="000B7FE6" w:rsidP="000C6E66">
            <w:pPr>
              <w:keepNext/>
              <w:keepLines/>
              <w:spacing w:after="0" w:line="293" w:lineRule="auto"/>
              <w:ind w:left="0" w:firstLine="0"/>
              <w:rPr>
                <w:color w:val="auto"/>
              </w:rPr>
            </w:pPr>
            <w:r w:rsidRPr="00435ED0">
              <w:rPr>
                <w:color w:val="auto"/>
              </w:rPr>
              <w:t xml:space="preserve"> </w:t>
            </w:r>
          </w:p>
        </w:tc>
      </w:tr>
      <w:tr w:rsidR="00435ED0" w:rsidRPr="00435ED0" w14:paraId="4F914249" w14:textId="77777777" w:rsidTr="00F76E21">
        <w:trPr>
          <w:trHeight w:val="312"/>
        </w:trPr>
        <w:tc>
          <w:tcPr>
            <w:tcW w:w="569" w:type="dxa"/>
            <w:tcBorders>
              <w:top w:val="single" w:sz="4" w:space="0" w:color="000000"/>
              <w:left w:val="single" w:sz="4" w:space="0" w:color="000000"/>
              <w:bottom w:val="single" w:sz="4" w:space="0" w:color="000000"/>
              <w:right w:val="single" w:sz="4" w:space="0" w:color="000000"/>
            </w:tcBorders>
          </w:tcPr>
          <w:p w14:paraId="6D852222" w14:textId="77777777" w:rsidR="000B7FE6" w:rsidRPr="00435ED0" w:rsidRDefault="000B7FE6" w:rsidP="000C6E66">
            <w:pPr>
              <w:keepNext/>
              <w:keepLines/>
              <w:spacing w:after="0" w:line="293" w:lineRule="auto"/>
              <w:ind w:left="0" w:firstLine="0"/>
              <w:rPr>
                <w:color w:val="auto"/>
              </w:rPr>
            </w:pPr>
            <w:r w:rsidRPr="00435ED0">
              <w:rPr>
                <w:color w:val="auto"/>
              </w:rPr>
              <w:t>3.</w:t>
            </w:r>
          </w:p>
        </w:tc>
        <w:tc>
          <w:tcPr>
            <w:tcW w:w="6406" w:type="dxa"/>
            <w:tcBorders>
              <w:top w:val="single" w:sz="4" w:space="0" w:color="000000"/>
              <w:left w:val="single" w:sz="4" w:space="0" w:color="000000"/>
              <w:bottom w:val="single" w:sz="4" w:space="0" w:color="000000"/>
              <w:right w:val="single" w:sz="4" w:space="0" w:color="000000"/>
            </w:tcBorders>
          </w:tcPr>
          <w:p w14:paraId="277B587B" w14:textId="77777777" w:rsidR="000B7FE6" w:rsidRPr="00435ED0" w:rsidRDefault="000B7FE6" w:rsidP="000C6E66">
            <w:pPr>
              <w:keepNext/>
              <w:keepLines/>
              <w:spacing w:after="0" w:line="293" w:lineRule="auto"/>
              <w:ind w:left="0" w:firstLine="0"/>
              <w:rPr>
                <w:color w:val="auto"/>
              </w:rPr>
            </w:pPr>
            <w:r w:rsidRPr="00435ED0">
              <w:rPr>
                <w:color w:val="auto"/>
              </w:rPr>
              <w:t xml:space="preserve">Vordruck 2: Eigenerklärung zur Zuverlässigkeit </w:t>
            </w:r>
          </w:p>
        </w:tc>
        <w:tc>
          <w:tcPr>
            <w:tcW w:w="991" w:type="dxa"/>
            <w:tcBorders>
              <w:top w:val="single" w:sz="4" w:space="0" w:color="000000"/>
              <w:left w:val="single" w:sz="4" w:space="0" w:color="000000"/>
              <w:bottom w:val="single" w:sz="4" w:space="0" w:color="000000"/>
              <w:right w:val="single" w:sz="4" w:space="0" w:color="000000"/>
            </w:tcBorders>
          </w:tcPr>
          <w:p w14:paraId="41FE3057" w14:textId="77777777" w:rsidR="000B7FE6" w:rsidRPr="00435ED0" w:rsidRDefault="000B7FE6" w:rsidP="000C6E66">
            <w:pPr>
              <w:keepNext/>
              <w:keepLines/>
              <w:spacing w:after="0" w:line="293" w:lineRule="auto"/>
              <w:ind w:left="0" w:firstLine="0"/>
              <w:rPr>
                <w:color w:val="auto"/>
              </w:rPr>
            </w:pPr>
          </w:p>
        </w:tc>
      </w:tr>
      <w:tr w:rsidR="00435ED0" w:rsidRPr="00435ED0" w14:paraId="77EBA557" w14:textId="77777777" w:rsidTr="00F76E21">
        <w:trPr>
          <w:trHeight w:val="312"/>
        </w:trPr>
        <w:tc>
          <w:tcPr>
            <w:tcW w:w="569" w:type="dxa"/>
            <w:tcBorders>
              <w:top w:val="single" w:sz="4" w:space="0" w:color="000000"/>
              <w:left w:val="single" w:sz="4" w:space="0" w:color="000000"/>
              <w:bottom w:val="single" w:sz="4" w:space="0" w:color="000000"/>
              <w:right w:val="single" w:sz="4" w:space="0" w:color="000000"/>
            </w:tcBorders>
          </w:tcPr>
          <w:p w14:paraId="12A8CBB4" w14:textId="77777777" w:rsidR="000B7FE6" w:rsidRPr="00435ED0" w:rsidRDefault="000B7FE6" w:rsidP="000C6E66">
            <w:pPr>
              <w:keepNext/>
              <w:keepLines/>
              <w:spacing w:after="0" w:line="293" w:lineRule="auto"/>
              <w:ind w:left="0" w:firstLine="0"/>
              <w:rPr>
                <w:color w:val="auto"/>
              </w:rPr>
            </w:pPr>
            <w:r w:rsidRPr="00435ED0">
              <w:rPr>
                <w:color w:val="auto"/>
              </w:rPr>
              <w:t>4.</w:t>
            </w:r>
          </w:p>
        </w:tc>
        <w:tc>
          <w:tcPr>
            <w:tcW w:w="6406" w:type="dxa"/>
            <w:tcBorders>
              <w:top w:val="single" w:sz="4" w:space="0" w:color="000000"/>
              <w:left w:val="single" w:sz="4" w:space="0" w:color="000000"/>
              <w:bottom w:val="single" w:sz="4" w:space="0" w:color="000000"/>
              <w:right w:val="single" w:sz="4" w:space="0" w:color="000000"/>
            </w:tcBorders>
          </w:tcPr>
          <w:p w14:paraId="709B826B" w14:textId="77777777" w:rsidR="000B7FE6" w:rsidRPr="00435ED0" w:rsidRDefault="000B7FE6" w:rsidP="000C6E66">
            <w:pPr>
              <w:keepNext/>
              <w:keepLines/>
              <w:spacing w:after="0" w:line="293" w:lineRule="auto"/>
              <w:ind w:left="0" w:firstLine="0"/>
              <w:rPr>
                <w:color w:val="auto"/>
              </w:rPr>
            </w:pPr>
            <w:r w:rsidRPr="00435ED0">
              <w:rPr>
                <w:color w:val="auto"/>
              </w:rPr>
              <w:t xml:space="preserve">Vordruck 3: Eigenerklärung zu EU-Russlandsanktionen </w:t>
            </w:r>
          </w:p>
        </w:tc>
        <w:tc>
          <w:tcPr>
            <w:tcW w:w="991" w:type="dxa"/>
            <w:tcBorders>
              <w:top w:val="single" w:sz="4" w:space="0" w:color="000000"/>
              <w:left w:val="single" w:sz="4" w:space="0" w:color="000000"/>
              <w:bottom w:val="single" w:sz="4" w:space="0" w:color="000000"/>
              <w:right w:val="single" w:sz="4" w:space="0" w:color="000000"/>
            </w:tcBorders>
          </w:tcPr>
          <w:p w14:paraId="18E72E65" w14:textId="77777777" w:rsidR="000B7FE6" w:rsidRPr="00435ED0" w:rsidRDefault="000B7FE6" w:rsidP="000C6E66">
            <w:pPr>
              <w:keepNext/>
              <w:keepLines/>
              <w:spacing w:after="0" w:line="293" w:lineRule="auto"/>
              <w:ind w:left="0" w:firstLine="0"/>
              <w:rPr>
                <w:color w:val="auto"/>
              </w:rPr>
            </w:pPr>
          </w:p>
        </w:tc>
      </w:tr>
      <w:tr w:rsidR="00435ED0" w:rsidRPr="00435ED0" w14:paraId="7F8E8A90" w14:textId="77777777" w:rsidTr="00F76E21">
        <w:trPr>
          <w:trHeight w:val="314"/>
        </w:trPr>
        <w:tc>
          <w:tcPr>
            <w:tcW w:w="569" w:type="dxa"/>
            <w:tcBorders>
              <w:top w:val="single" w:sz="4" w:space="0" w:color="000000"/>
              <w:left w:val="single" w:sz="4" w:space="0" w:color="000000"/>
              <w:bottom w:val="single" w:sz="4" w:space="0" w:color="000000"/>
              <w:right w:val="single" w:sz="4" w:space="0" w:color="000000"/>
            </w:tcBorders>
          </w:tcPr>
          <w:p w14:paraId="2632F3D7" w14:textId="77777777" w:rsidR="000B7FE6" w:rsidRPr="00435ED0" w:rsidRDefault="000B7FE6" w:rsidP="000C6E66">
            <w:pPr>
              <w:keepNext/>
              <w:keepLines/>
              <w:spacing w:after="0" w:line="293" w:lineRule="auto"/>
              <w:ind w:left="0" w:firstLine="0"/>
              <w:rPr>
                <w:color w:val="auto"/>
              </w:rPr>
            </w:pPr>
            <w:r w:rsidRPr="00435ED0">
              <w:rPr>
                <w:color w:val="auto"/>
              </w:rPr>
              <w:t xml:space="preserve">5. </w:t>
            </w:r>
          </w:p>
        </w:tc>
        <w:tc>
          <w:tcPr>
            <w:tcW w:w="6406" w:type="dxa"/>
            <w:tcBorders>
              <w:top w:val="single" w:sz="4" w:space="0" w:color="000000"/>
              <w:left w:val="single" w:sz="4" w:space="0" w:color="000000"/>
              <w:bottom w:val="single" w:sz="4" w:space="0" w:color="000000"/>
              <w:right w:val="single" w:sz="4" w:space="0" w:color="000000"/>
            </w:tcBorders>
          </w:tcPr>
          <w:p w14:paraId="0BC1550D" w14:textId="77777777" w:rsidR="000B7FE6" w:rsidRPr="00435ED0" w:rsidRDefault="000B7FE6" w:rsidP="000C6E66">
            <w:pPr>
              <w:keepNext/>
              <w:keepLines/>
              <w:spacing w:after="0" w:line="293" w:lineRule="auto"/>
              <w:ind w:left="0" w:firstLine="0"/>
              <w:rPr>
                <w:color w:val="auto"/>
              </w:rPr>
            </w:pPr>
            <w:r w:rsidRPr="00435ED0">
              <w:rPr>
                <w:color w:val="auto"/>
              </w:rPr>
              <w:t xml:space="preserve">Erklärung zur Anzahl der Beschäftigten – in Vordruck 1 enthalten </w:t>
            </w:r>
          </w:p>
        </w:tc>
        <w:tc>
          <w:tcPr>
            <w:tcW w:w="991" w:type="dxa"/>
            <w:tcBorders>
              <w:top w:val="single" w:sz="4" w:space="0" w:color="000000"/>
              <w:left w:val="single" w:sz="4" w:space="0" w:color="000000"/>
              <w:bottom w:val="single" w:sz="4" w:space="0" w:color="000000"/>
              <w:right w:val="single" w:sz="4" w:space="0" w:color="000000"/>
            </w:tcBorders>
          </w:tcPr>
          <w:p w14:paraId="12E89450" w14:textId="77777777" w:rsidR="000B7FE6" w:rsidRPr="00435ED0" w:rsidRDefault="000B7FE6" w:rsidP="000C6E66">
            <w:pPr>
              <w:keepNext/>
              <w:keepLines/>
              <w:spacing w:after="0" w:line="293" w:lineRule="auto"/>
              <w:ind w:left="0" w:firstLine="0"/>
              <w:rPr>
                <w:color w:val="auto"/>
              </w:rPr>
            </w:pPr>
            <w:r w:rsidRPr="00435ED0">
              <w:rPr>
                <w:color w:val="auto"/>
              </w:rPr>
              <w:t xml:space="preserve"> </w:t>
            </w:r>
          </w:p>
        </w:tc>
      </w:tr>
      <w:tr w:rsidR="00435ED0" w:rsidRPr="00435ED0" w14:paraId="52FDD3C7" w14:textId="77777777" w:rsidTr="00F76E21">
        <w:trPr>
          <w:trHeight w:val="314"/>
        </w:trPr>
        <w:tc>
          <w:tcPr>
            <w:tcW w:w="569" w:type="dxa"/>
            <w:tcBorders>
              <w:top w:val="single" w:sz="4" w:space="0" w:color="000000"/>
              <w:left w:val="single" w:sz="4" w:space="0" w:color="000000"/>
              <w:bottom w:val="single" w:sz="4" w:space="0" w:color="000000"/>
              <w:right w:val="single" w:sz="4" w:space="0" w:color="000000"/>
            </w:tcBorders>
          </w:tcPr>
          <w:p w14:paraId="7E44B0FD" w14:textId="59D78A0C" w:rsidR="00435ED0" w:rsidRPr="00435ED0" w:rsidRDefault="00435ED0" w:rsidP="000C6E66">
            <w:pPr>
              <w:keepNext/>
              <w:keepLines/>
              <w:spacing w:after="0" w:line="293" w:lineRule="auto"/>
              <w:ind w:left="0" w:firstLine="0"/>
              <w:rPr>
                <w:color w:val="auto"/>
              </w:rPr>
            </w:pPr>
            <w:r>
              <w:rPr>
                <w:color w:val="auto"/>
              </w:rPr>
              <w:t>6.</w:t>
            </w:r>
          </w:p>
        </w:tc>
        <w:tc>
          <w:tcPr>
            <w:tcW w:w="6406" w:type="dxa"/>
            <w:tcBorders>
              <w:top w:val="single" w:sz="4" w:space="0" w:color="000000"/>
              <w:left w:val="single" w:sz="4" w:space="0" w:color="000000"/>
              <w:bottom w:val="single" w:sz="4" w:space="0" w:color="000000"/>
              <w:right w:val="single" w:sz="4" w:space="0" w:color="000000"/>
            </w:tcBorders>
          </w:tcPr>
          <w:p w14:paraId="2C46CD00" w14:textId="173B7172" w:rsidR="00435ED0" w:rsidRPr="00435ED0" w:rsidRDefault="00435ED0" w:rsidP="000C6E66">
            <w:pPr>
              <w:keepNext/>
              <w:keepLines/>
              <w:spacing w:after="0" w:line="293" w:lineRule="auto"/>
              <w:ind w:left="0" w:firstLine="0"/>
              <w:rPr>
                <w:color w:val="auto"/>
              </w:rPr>
            </w:pPr>
            <w:r>
              <w:rPr>
                <w:color w:val="auto"/>
              </w:rPr>
              <w:t>Vordruck 4: Umsatz</w:t>
            </w:r>
          </w:p>
        </w:tc>
        <w:tc>
          <w:tcPr>
            <w:tcW w:w="991" w:type="dxa"/>
            <w:tcBorders>
              <w:top w:val="single" w:sz="4" w:space="0" w:color="000000"/>
              <w:left w:val="single" w:sz="4" w:space="0" w:color="000000"/>
              <w:bottom w:val="single" w:sz="4" w:space="0" w:color="000000"/>
              <w:right w:val="single" w:sz="4" w:space="0" w:color="000000"/>
            </w:tcBorders>
          </w:tcPr>
          <w:p w14:paraId="333352D7" w14:textId="77777777" w:rsidR="00435ED0" w:rsidRPr="00435ED0" w:rsidRDefault="00435ED0" w:rsidP="000C6E66">
            <w:pPr>
              <w:keepNext/>
              <w:keepLines/>
              <w:spacing w:after="0" w:line="293" w:lineRule="auto"/>
              <w:ind w:left="0" w:firstLine="0"/>
              <w:rPr>
                <w:color w:val="auto"/>
              </w:rPr>
            </w:pPr>
          </w:p>
        </w:tc>
      </w:tr>
      <w:tr w:rsidR="00435ED0" w:rsidRPr="00435ED0" w14:paraId="777C4FFE" w14:textId="77777777" w:rsidTr="00F76E21">
        <w:trPr>
          <w:trHeight w:val="314"/>
        </w:trPr>
        <w:tc>
          <w:tcPr>
            <w:tcW w:w="569" w:type="dxa"/>
            <w:tcBorders>
              <w:top w:val="single" w:sz="4" w:space="0" w:color="000000"/>
              <w:left w:val="single" w:sz="4" w:space="0" w:color="000000"/>
              <w:bottom w:val="single" w:sz="4" w:space="0" w:color="000000"/>
              <w:right w:val="single" w:sz="4" w:space="0" w:color="000000"/>
            </w:tcBorders>
          </w:tcPr>
          <w:p w14:paraId="1A66BDC9" w14:textId="3E36690C" w:rsidR="000B7FE6" w:rsidRPr="00435ED0" w:rsidRDefault="00435ED0" w:rsidP="000C6E66">
            <w:pPr>
              <w:keepNext/>
              <w:keepLines/>
              <w:spacing w:after="0" w:line="293" w:lineRule="auto"/>
              <w:ind w:left="0" w:firstLine="0"/>
              <w:rPr>
                <w:color w:val="auto"/>
              </w:rPr>
            </w:pPr>
            <w:r>
              <w:rPr>
                <w:color w:val="auto"/>
              </w:rPr>
              <w:t>7</w:t>
            </w:r>
            <w:r w:rsidR="000B7FE6" w:rsidRPr="00435ED0">
              <w:rPr>
                <w:color w:val="auto"/>
              </w:rPr>
              <w:t>.</w:t>
            </w:r>
          </w:p>
        </w:tc>
        <w:tc>
          <w:tcPr>
            <w:tcW w:w="6406" w:type="dxa"/>
            <w:tcBorders>
              <w:top w:val="single" w:sz="4" w:space="0" w:color="000000"/>
              <w:left w:val="single" w:sz="4" w:space="0" w:color="000000"/>
              <w:bottom w:val="single" w:sz="4" w:space="0" w:color="000000"/>
              <w:right w:val="single" w:sz="4" w:space="0" w:color="000000"/>
            </w:tcBorders>
          </w:tcPr>
          <w:p w14:paraId="728B8B14" w14:textId="50A6B38B" w:rsidR="000B7FE6" w:rsidRPr="00435ED0" w:rsidRDefault="000B7FE6" w:rsidP="000C6E66">
            <w:pPr>
              <w:keepNext/>
              <w:keepLines/>
              <w:spacing w:after="0" w:line="293" w:lineRule="auto"/>
              <w:ind w:left="0" w:firstLine="0"/>
              <w:rPr>
                <w:color w:val="auto"/>
              </w:rPr>
            </w:pPr>
            <w:r w:rsidRPr="00435ED0">
              <w:rPr>
                <w:color w:val="auto"/>
              </w:rPr>
              <w:t xml:space="preserve">Vordruck </w:t>
            </w:r>
            <w:r w:rsidR="00435ED0">
              <w:rPr>
                <w:color w:val="auto"/>
              </w:rPr>
              <w:t>5</w:t>
            </w:r>
            <w:r w:rsidRPr="00435ED0">
              <w:rPr>
                <w:color w:val="auto"/>
              </w:rPr>
              <w:t xml:space="preserve">: Referenzen </w:t>
            </w:r>
          </w:p>
        </w:tc>
        <w:tc>
          <w:tcPr>
            <w:tcW w:w="991" w:type="dxa"/>
            <w:tcBorders>
              <w:top w:val="single" w:sz="4" w:space="0" w:color="000000"/>
              <w:left w:val="single" w:sz="4" w:space="0" w:color="000000"/>
              <w:bottom w:val="single" w:sz="4" w:space="0" w:color="000000"/>
              <w:right w:val="single" w:sz="4" w:space="0" w:color="000000"/>
            </w:tcBorders>
          </w:tcPr>
          <w:p w14:paraId="6E636DE8" w14:textId="77777777" w:rsidR="000B7FE6" w:rsidRPr="00435ED0" w:rsidRDefault="000B7FE6" w:rsidP="000C6E66">
            <w:pPr>
              <w:keepNext/>
              <w:keepLines/>
              <w:spacing w:after="0" w:line="293" w:lineRule="auto"/>
              <w:ind w:left="0" w:firstLine="0"/>
              <w:rPr>
                <w:color w:val="auto"/>
              </w:rPr>
            </w:pPr>
          </w:p>
        </w:tc>
      </w:tr>
      <w:tr w:rsidR="00435ED0" w:rsidRPr="00435ED0" w14:paraId="0C77B07B" w14:textId="77777777" w:rsidTr="00F76E21">
        <w:trPr>
          <w:trHeight w:val="314"/>
        </w:trPr>
        <w:tc>
          <w:tcPr>
            <w:tcW w:w="569" w:type="dxa"/>
            <w:tcBorders>
              <w:top w:val="single" w:sz="4" w:space="0" w:color="000000"/>
              <w:left w:val="single" w:sz="4" w:space="0" w:color="000000"/>
              <w:bottom w:val="single" w:sz="4" w:space="0" w:color="000000"/>
              <w:right w:val="single" w:sz="4" w:space="0" w:color="000000"/>
            </w:tcBorders>
          </w:tcPr>
          <w:p w14:paraId="7715C712" w14:textId="754B6C16" w:rsidR="000B7FE6" w:rsidRPr="00435ED0" w:rsidRDefault="00435ED0" w:rsidP="000C6E66">
            <w:pPr>
              <w:keepNext/>
              <w:keepLines/>
              <w:spacing w:after="0" w:line="293" w:lineRule="auto"/>
              <w:ind w:left="0" w:firstLine="0"/>
              <w:rPr>
                <w:color w:val="auto"/>
              </w:rPr>
            </w:pPr>
            <w:r>
              <w:rPr>
                <w:color w:val="auto"/>
              </w:rPr>
              <w:t>8</w:t>
            </w:r>
            <w:r w:rsidR="000B7FE6" w:rsidRPr="00435ED0">
              <w:rPr>
                <w:color w:val="auto"/>
              </w:rPr>
              <w:t>.</w:t>
            </w:r>
          </w:p>
        </w:tc>
        <w:tc>
          <w:tcPr>
            <w:tcW w:w="6406" w:type="dxa"/>
            <w:tcBorders>
              <w:top w:val="single" w:sz="4" w:space="0" w:color="000000"/>
              <w:left w:val="single" w:sz="4" w:space="0" w:color="000000"/>
              <w:bottom w:val="single" w:sz="4" w:space="0" w:color="000000"/>
              <w:right w:val="single" w:sz="4" w:space="0" w:color="000000"/>
            </w:tcBorders>
          </w:tcPr>
          <w:p w14:paraId="1982EADD" w14:textId="3A21F35C" w:rsidR="000E0F24" w:rsidRPr="00435ED0" w:rsidRDefault="00F8150E" w:rsidP="000C6E66">
            <w:pPr>
              <w:keepNext/>
              <w:keepLines/>
              <w:spacing w:after="0" w:line="293" w:lineRule="auto"/>
              <w:ind w:left="0" w:firstLine="0"/>
              <w:rPr>
                <w:color w:val="auto"/>
              </w:rPr>
            </w:pPr>
            <w:r w:rsidRPr="00F8150E">
              <w:rPr>
                <w:color w:val="auto"/>
              </w:rPr>
              <w:t xml:space="preserve">Nachweis einer Berufshaftpflichtversicherung mit Deckungssumme i. H. v. mindestens </w:t>
            </w:r>
            <w:r w:rsidR="00071FA8">
              <w:rPr>
                <w:color w:val="auto"/>
              </w:rPr>
              <w:t>3</w:t>
            </w:r>
            <w:r w:rsidRPr="00F8150E">
              <w:rPr>
                <w:color w:val="auto"/>
              </w:rPr>
              <w:t>.000.000 EUR für Sach- und Personenschäden sowie Vermögensschäden, zweifach maximiert pro Jahr (aktuell gültige Fremdbescheinigung des Versicherungsgebers) oder Eigenerklärung, im Auftragsfall eine entsprechende Versicherung abzuschließen</w:t>
            </w:r>
            <w:r>
              <w:rPr>
                <w:color w:val="auto"/>
              </w:rPr>
              <w:t>.</w:t>
            </w:r>
          </w:p>
        </w:tc>
        <w:tc>
          <w:tcPr>
            <w:tcW w:w="991" w:type="dxa"/>
            <w:tcBorders>
              <w:top w:val="single" w:sz="4" w:space="0" w:color="000000"/>
              <w:left w:val="single" w:sz="4" w:space="0" w:color="000000"/>
              <w:bottom w:val="single" w:sz="4" w:space="0" w:color="000000"/>
              <w:right w:val="single" w:sz="4" w:space="0" w:color="000000"/>
            </w:tcBorders>
          </w:tcPr>
          <w:p w14:paraId="4E78D45C" w14:textId="77777777" w:rsidR="000B7FE6" w:rsidRPr="00435ED0" w:rsidRDefault="000B7FE6" w:rsidP="000C6E66">
            <w:pPr>
              <w:keepNext/>
              <w:keepLines/>
              <w:spacing w:after="0" w:line="293" w:lineRule="auto"/>
              <w:ind w:left="0" w:firstLine="0"/>
              <w:rPr>
                <w:color w:val="auto"/>
              </w:rPr>
            </w:pPr>
          </w:p>
        </w:tc>
      </w:tr>
      <w:tr w:rsidR="00F8150E" w:rsidRPr="00435ED0" w14:paraId="4908625C" w14:textId="77777777" w:rsidTr="00F76E21">
        <w:trPr>
          <w:trHeight w:val="314"/>
        </w:trPr>
        <w:tc>
          <w:tcPr>
            <w:tcW w:w="569" w:type="dxa"/>
            <w:tcBorders>
              <w:top w:val="single" w:sz="4" w:space="0" w:color="000000"/>
              <w:left w:val="single" w:sz="4" w:space="0" w:color="000000"/>
              <w:bottom w:val="single" w:sz="4" w:space="0" w:color="000000"/>
              <w:right w:val="single" w:sz="4" w:space="0" w:color="000000"/>
            </w:tcBorders>
          </w:tcPr>
          <w:p w14:paraId="009D1A7C" w14:textId="0F327603" w:rsidR="00F8150E" w:rsidRDefault="00F8150E" w:rsidP="000C6E66">
            <w:pPr>
              <w:keepNext/>
              <w:keepLines/>
              <w:spacing w:after="0" w:line="293" w:lineRule="auto"/>
              <w:ind w:left="0" w:firstLine="0"/>
              <w:rPr>
                <w:color w:val="auto"/>
              </w:rPr>
            </w:pPr>
            <w:r>
              <w:rPr>
                <w:color w:val="auto"/>
              </w:rPr>
              <w:t>9.</w:t>
            </w:r>
          </w:p>
        </w:tc>
        <w:tc>
          <w:tcPr>
            <w:tcW w:w="6406" w:type="dxa"/>
            <w:tcBorders>
              <w:top w:val="single" w:sz="4" w:space="0" w:color="000000"/>
              <w:left w:val="single" w:sz="4" w:space="0" w:color="000000"/>
              <w:bottom w:val="single" w:sz="4" w:space="0" w:color="000000"/>
              <w:right w:val="single" w:sz="4" w:space="0" w:color="000000"/>
            </w:tcBorders>
          </w:tcPr>
          <w:p w14:paraId="260DAC4A" w14:textId="6AB69D3A" w:rsidR="00F8150E" w:rsidRPr="00435ED0" w:rsidRDefault="00F8150E" w:rsidP="000C6E66">
            <w:pPr>
              <w:keepNext/>
              <w:keepLines/>
              <w:spacing w:after="0" w:line="293" w:lineRule="auto"/>
              <w:ind w:left="0" w:firstLine="0"/>
              <w:rPr>
                <w:color w:val="auto"/>
              </w:rPr>
            </w:pPr>
            <w:r w:rsidRPr="00435ED0">
              <w:rPr>
                <w:color w:val="auto"/>
              </w:rPr>
              <w:t xml:space="preserve">Vordruck </w:t>
            </w:r>
            <w:r>
              <w:rPr>
                <w:color w:val="auto"/>
              </w:rPr>
              <w:t>6</w:t>
            </w:r>
            <w:r w:rsidRPr="00435ED0">
              <w:rPr>
                <w:color w:val="auto"/>
              </w:rPr>
              <w:t>: Nachunternehmer / Dritte</w:t>
            </w:r>
          </w:p>
        </w:tc>
        <w:tc>
          <w:tcPr>
            <w:tcW w:w="991" w:type="dxa"/>
            <w:tcBorders>
              <w:top w:val="single" w:sz="4" w:space="0" w:color="000000"/>
              <w:left w:val="single" w:sz="4" w:space="0" w:color="000000"/>
              <w:bottom w:val="single" w:sz="4" w:space="0" w:color="000000"/>
              <w:right w:val="single" w:sz="4" w:space="0" w:color="000000"/>
            </w:tcBorders>
          </w:tcPr>
          <w:p w14:paraId="759750EC" w14:textId="77777777" w:rsidR="00F8150E" w:rsidRPr="00435ED0" w:rsidRDefault="00F8150E" w:rsidP="000C6E66">
            <w:pPr>
              <w:keepNext/>
              <w:keepLines/>
              <w:spacing w:after="0" w:line="293" w:lineRule="auto"/>
              <w:ind w:left="0" w:firstLine="0"/>
              <w:rPr>
                <w:color w:val="auto"/>
              </w:rPr>
            </w:pPr>
          </w:p>
        </w:tc>
      </w:tr>
    </w:tbl>
    <w:p w14:paraId="66BA171A" w14:textId="77777777" w:rsidR="000B7FE6" w:rsidRPr="00435ED0" w:rsidRDefault="000B7FE6" w:rsidP="000C6E66">
      <w:pPr>
        <w:keepNext/>
        <w:keepLines/>
        <w:spacing w:after="0" w:line="293" w:lineRule="auto"/>
        <w:ind w:left="0" w:firstLine="0"/>
        <w:rPr>
          <w:color w:val="auto"/>
        </w:rPr>
      </w:pPr>
      <w:r w:rsidRPr="00435ED0">
        <w:rPr>
          <w:color w:val="auto"/>
        </w:rPr>
        <w:t xml:space="preserve"> </w:t>
      </w:r>
    </w:p>
    <w:p w14:paraId="0C153809" w14:textId="1C2BFDEC" w:rsidR="000B7FE6" w:rsidRPr="00435ED0" w:rsidRDefault="000B7FE6" w:rsidP="000C6E66">
      <w:pPr>
        <w:keepNext/>
        <w:keepLines/>
        <w:spacing w:after="0" w:line="293" w:lineRule="auto"/>
        <w:ind w:left="708" w:firstLine="0"/>
        <w:rPr>
          <w:color w:val="auto"/>
        </w:rPr>
      </w:pPr>
      <w:r w:rsidRPr="00435ED0">
        <w:rPr>
          <w:color w:val="auto"/>
        </w:rPr>
        <w:t xml:space="preserve">Von </w:t>
      </w:r>
      <w:r w:rsidRPr="00435ED0">
        <w:rPr>
          <w:b/>
          <w:color w:val="auto"/>
        </w:rPr>
        <w:t>Bewerbergemeinschaften</w:t>
      </w:r>
      <w:r w:rsidRPr="00435ED0">
        <w:rPr>
          <w:color w:val="auto"/>
        </w:rPr>
        <w:t xml:space="preserve"> sind </w:t>
      </w:r>
      <w:r w:rsidRPr="00435ED0">
        <w:rPr>
          <w:color w:val="auto"/>
          <w:u w:val="single"/>
        </w:rPr>
        <w:t xml:space="preserve">mit dem Teilnahmeantrag </w:t>
      </w:r>
      <w:r w:rsidRPr="00435ED0">
        <w:rPr>
          <w:color w:val="auto"/>
        </w:rPr>
        <w:t xml:space="preserve">zusätzlich für jedes Mitglied die unter Ziffer 2 bis </w:t>
      </w:r>
      <w:r w:rsidR="000E0F24">
        <w:rPr>
          <w:color w:val="auto"/>
        </w:rPr>
        <w:t>8</w:t>
      </w:r>
      <w:r w:rsidRPr="00435ED0">
        <w:rPr>
          <w:color w:val="auto"/>
        </w:rPr>
        <w:t xml:space="preserve"> genannten Unterlagen sowie zudem einzureichen: </w:t>
      </w:r>
    </w:p>
    <w:p w14:paraId="251360DA" w14:textId="77777777" w:rsidR="000B7FE6" w:rsidRPr="00435ED0" w:rsidRDefault="000B7FE6" w:rsidP="000C6E66">
      <w:pPr>
        <w:keepNext/>
        <w:keepLines/>
        <w:spacing w:after="0" w:line="293" w:lineRule="auto"/>
        <w:ind w:left="0" w:firstLine="0"/>
        <w:rPr>
          <w:color w:val="auto"/>
        </w:rPr>
      </w:pPr>
      <w:r w:rsidRPr="00435ED0">
        <w:rPr>
          <w:color w:val="auto"/>
        </w:rPr>
        <w:t xml:space="preserve"> </w:t>
      </w:r>
    </w:p>
    <w:tbl>
      <w:tblPr>
        <w:tblW w:w="7939" w:type="dxa"/>
        <w:tblInd w:w="817" w:type="dxa"/>
        <w:tblCellMar>
          <w:right w:w="45" w:type="dxa"/>
        </w:tblCellMar>
        <w:tblLook w:val="04A0" w:firstRow="1" w:lastRow="0" w:firstColumn="1" w:lastColumn="0" w:noHBand="0" w:noVBand="1"/>
      </w:tblPr>
      <w:tblGrid>
        <w:gridCol w:w="569"/>
        <w:gridCol w:w="6376"/>
        <w:gridCol w:w="994"/>
      </w:tblGrid>
      <w:tr w:rsidR="00435ED0" w:rsidRPr="00435ED0" w14:paraId="39698851" w14:textId="77777777" w:rsidTr="0023005B">
        <w:trPr>
          <w:trHeight w:val="369"/>
        </w:trPr>
        <w:tc>
          <w:tcPr>
            <w:tcW w:w="569" w:type="dxa"/>
            <w:tcBorders>
              <w:top w:val="single" w:sz="4" w:space="0" w:color="000000"/>
              <w:left w:val="single" w:sz="4" w:space="0" w:color="000000"/>
              <w:bottom w:val="single" w:sz="4" w:space="0" w:color="000000"/>
              <w:right w:val="single" w:sz="4" w:space="0" w:color="000000"/>
            </w:tcBorders>
          </w:tcPr>
          <w:p w14:paraId="73774BC8" w14:textId="363E97B5" w:rsidR="000B7FE6" w:rsidRPr="00435ED0" w:rsidRDefault="00435ED0" w:rsidP="000C6E66">
            <w:pPr>
              <w:spacing w:after="0"/>
              <w:ind w:left="0" w:firstLine="0"/>
              <w:rPr>
                <w:color w:val="auto"/>
              </w:rPr>
            </w:pPr>
            <w:r>
              <w:rPr>
                <w:color w:val="auto"/>
              </w:rPr>
              <w:t>9</w:t>
            </w:r>
            <w:r w:rsidR="000B7FE6" w:rsidRPr="00435ED0">
              <w:rPr>
                <w:color w:val="auto"/>
              </w:rPr>
              <w:t xml:space="preserve">. </w:t>
            </w:r>
          </w:p>
        </w:tc>
        <w:tc>
          <w:tcPr>
            <w:tcW w:w="6376" w:type="dxa"/>
            <w:tcBorders>
              <w:top w:val="single" w:sz="4" w:space="0" w:color="000000"/>
              <w:left w:val="single" w:sz="4" w:space="0" w:color="000000"/>
              <w:bottom w:val="single" w:sz="4" w:space="0" w:color="000000"/>
              <w:right w:val="single" w:sz="4" w:space="0" w:color="000000"/>
            </w:tcBorders>
          </w:tcPr>
          <w:p w14:paraId="42A32786" w14:textId="52CE88E1" w:rsidR="000B7FE6" w:rsidRPr="00435ED0" w:rsidRDefault="000B7FE6" w:rsidP="000C6E66">
            <w:pPr>
              <w:spacing w:after="0"/>
              <w:ind w:left="0" w:firstLine="0"/>
              <w:rPr>
                <w:color w:val="auto"/>
              </w:rPr>
            </w:pPr>
            <w:r w:rsidRPr="00435ED0">
              <w:rPr>
                <w:color w:val="auto"/>
              </w:rPr>
              <w:t xml:space="preserve">Vordruck </w:t>
            </w:r>
            <w:r w:rsidR="00435ED0">
              <w:rPr>
                <w:color w:val="auto"/>
              </w:rPr>
              <w:t>7</w:t>
            </w:r>
            <w:r w:rsidRPr="00435ED0">
              <w:rPr>
                <w:color w:val="auto"/>
              </w:rPr>
              <w:t xml:space="preserve">: Bewerbergemeinschaftserklärung </w:t>
            </w:r>
          </w:p>
        </w:tc>
        <w:tc>
          <w:tcPr>
            <w:tcW w:w="994" w:type="dxa"/>
            <w:tcBorders>
              <w:top w:val="single" w:sz="4" w:space="0" w:color="000000"/>
              <w:left w:val="single" w:sz="4" w:space="0" w:color="000000"/>
              <w:bottom w:val="single" w:sz="4" w:space="0" w:color="000000"/>
              <w:right w:val="single" w:sz="4" w:space="0" w:color="000000"/>
            </w:tcBorders>
          </w:tcPr>
          <w:p w14:paraId="083020DE" w14:textId="77777777" w:rsidR="000B7FE6" w:rsidRPr="00435ED0" w:rsidRDefault="000B7FE6" w:rsidP="000C6E66">
            <w:pPr>
              <w:spacing w:after="0"/>
              <w:ind w:left="0" w:firstLine="0"/>
              <w:rPr>
                <w:color w:val="auto"/>
              </w:rPr>
            </w:pPr>
            <w:r w:rsidRPr="00435ED0">
              <w:rPr>
                <w:color w:val="auto"/>
              </w:rPr>
              <w:t xml:space="preserve"> </w:t>
            </w:r>
          </w:p>
        </w:tc>
      </w:tr>
    </w:tbl>
    <w:p w14:paraId="209F5096" w14:textId="77777777" w:rsidR="000B7FE6" w:rsidRPr="00435ED0" w:rsidRDefault="000B7FE6" w:rsidP="000C6E66">
      <w:pPr>
        <w:spacing w:after="0"/>
        <w:ind w:left="0" w:firstLine="0"/>
        <w:rPr>
          <w:color w:val="auto"/>
        </w:rPr>
      </w:pPr>
      <w:r w:rsidRPr="00435ED0">
        <w:rPr>
          <w:color w:val="auto"/>
        </w:rPr>
        <w:t xml:space="preserve"> </w:t>
      </w:r>
    </w:p>
    <w:p w14:paraId="0EFF7467" w14:textId="77777777" w:rsidR="00F8150E" w:rsidRPr="00F429C2" w:rsidRDefault="00F8150E" w:rsidP="000C6E66">
      <w:pPr>
        <w:spacing w:after="0"/>
        <w:ind w:left="708" w:firstLine="0"/>
      </w:pPr>
      <w:r w:rsidRPr="00F429C2">
        <w:t xml:space="preserve">Auf Verlangen des Auftraggebers hat die Bewerbergemeinschaft innerhalb </w:t>
      </w:r>
      <w:r>
        <w:t xml:space="preserve">einer von der Vergabestelle gesetzten angemessenen Frist </w:t>
      </w:r>
      <w:r w:rsidRPr="00F429C2">
        <w:t xml:space="preserve">die Gründe der Bildung der Bewerbergemeinschaft darzulegen. </w:t>
      </w:r>
    </w:p>
    <w:p w14:paraId="1425F39C" w14:textId="77777777" w:rsidR="00F8150E" w:rsidRDefault="00F8150E" w:rsidP="000C6E66">
      <w:pPr>
        <w:spacing w:after="0" w:line="288" w:lineRule="auto"/>
        <w:ind w:left="709" w:right="-1" w:firstLine="0"/>
        <w:rPr>
          <w:color w:val="auto"/>
        </w:rPr>
      </w:pPr>
    </w:p>
    <w:p w14:paraId="1AE35712" w14:textId="04999CED" w:rsidR="000B7FE6" w:rsidRPr="00435ED0" w:rsidRDefault="000B7FE6" w:rsidP="000C6E66">
      <w:pPr>
        <w:spacing w:after="0" w:line="288" w:lineRule="auto"/>
        <w:ind w:left="709" w:right="-1" w:firstLine="0"/>
        <w:rPr>
          <w:color w:val="auto"/>
        </w:rPr>
      </w:pPr>
      <w:r w:rsidRPr="00435ED0">
        <w:rPr>
          <w:color w:val="auto"/>
        </w:rPr>
        <w:t xml:space="preserve">Bei Einsatz von </w:t>
      </w:r>
      <w:r w:rsidRPr="00435ED0">
        <w:rPr>
          <w:b/>
          <w:color w:val="auto"/>
        </w:rPr>
        <w:t>Nachunternehmern</w:t>
      </w:r>
      <w:r w:rsidRPr="00435ED0">
        <w:rPr>
          <w:color w:val="auto"/>
        </w:rPr>
        <w:t xml:space="preserve"> / </w:t>
      </w:r>
      <w:r w:rsidRPr="00435ED0">
        <w:rPr>
          <w:b/>
          <w:color w:val="auto"/>
        </w:rPr>
        <w:t>sonstigen Dritten, auf die zum Nachweis der Leistungsfähigkeit verwiesen wird,</w:t>
      </w:r>
      <w:r w:rsidRPr="00435ED0">
        <w:rPr>
          <w:color w:val="auto"/>
        </w:rPr>
        <w:t xml:space="preserve"> sind für jeden Nachunternehmer / sonstiges Unternehmen </w:t>
      </w:r>
      <w:r w:rsidRPr="00435ED0">
        <w:rPr>
          <w:color w:val="auto"/>
          <w:u w:val="single"/>
        </w:rPr>
        <w:t xml:space="preserve">mit dem Teilnahmeantrag </w:t>
      </w:r>
      <w:r w:rsidRPr="00435ED0">
        <w:rPr>
          <w:color w:val="auto"/>
        </w:rPr>
        <w:t xml:space="preserve">die Nachweise / Erklärungen unter den Ziffern 2 bis </w:t>
      </w:r>
      <w:r w:rsidR="00435ED0">
        <w:rPr>
          <w:color w:val="auto"/>
        </w:rPr>
        <w:t>7</w:t>
      </w:r>
      <w:r w:rsidRPr="00435ED0">
        <w:rPr>
          <w:color w:val="auto"/>
        </w:rPr>
        <w:t xml:space="preserve"> sowie die nachstehenden Erklärungen vorzulegen. Diese sind jedoch nur für die Bereiche zwingend erforderlich, in denen die Nachunternehmer eingesetzt werden sollen.  </w:t>
      </w:r>
    </w:p>
    <w:p w14:paraId="1E901972" w14:textId="77777777" w:rsidR="000B7FE6" w:rsidRPr="00435ED0" w:rsidRDefault="000B7FE6" w:rsidP="000C6E66">
      <w:pPr>
        <w:spacing w:after="0"/>
        <w:ind w:left="708" w:firstLine="0"/>
        <w:rPr>
          <w:color w:val="auto"/>
        </w:rPr>
      </w:pPr>
    </w:p>
    <w:tbl>
      <w:tblPr>
        <w:tblW w:w="7826" w:type="dxa"/>
        <w:tblInd w:w="817" w:type="dxa"/>
        <w:tblCellMar>
          <w:right w:w="47" w:type="dxa"/>
        </w:tblCellMar>
        <w:tblLook w:val="04A0" w:firstRow="1" w:lastRow="0" w:firstColumn="1" w:lastColumn="0" w:noHBand="0" w:noVBand="1"/>
      </w:tblPr>
      <w:tblGrid>
        <w:gridCol w:w="569"/>
        <w:gridCol w:w="6266"/>
        <w:gridCol w:w="991"/>
      </w:tblGrid>
      <w:tr w:rsidR="000B7FE6" w:rsidRPr="00435ED0" w14:paraId="77A00141" w14:textId="77777777" w:rsidTr="0023005B">
        <w:trPr>
          <w:trHeight w:val="621"/>
        </w:trPr>
        <w:tc>
          <w:tcPr>
            <w:tcW w:w="569" w:type="dxa"/>
            <w:tcBorders>
              <w:top w:val="single" w:sz="4" w:space="0" w:color="000000"/>
              <w:left w:val="single" w:sz="4" w:space="0" w:color="000000"/>
              <w:bottom w:val="single" w:sz="4" w:space="0" w:color="000000"/>
              <w:right w:val="single" w:sz="4" w:space="0" w:color="000000"/>
            </w:tcBorders>
          </w:tcPr>
          <w:p w14:paraId="192CDDF8" w14:textId="7F4E74E2" w:rsidR="000B7FE6" w:rsidRPr="00435ED0" w:rsidRDefault="000B7FE6" w:rsidP="000C6E66">
            <w:pPr>
              <w:spacing w:after="0"/>
              <w:ind w:left="0" w:firstLine="0"/>
              <w:rPr>
                <w:color w:val="auto"/>
              </w:rPr>
            </w:pPr>
            <w:r w:rsidRPr="00435ED0">
              <w:rPr>
                <w:color w:val="auto"/>
              </w:rPr>
              <w:t xml:space="preserve"> </w:t>
            </w:r>
            <w:r w:rsidR="00435ED0">
              <w:rPr>
                <w:color w:val="auto"/>
              </w:rPr>
              <w:t>10</w:t>
            </w:r>
            <w:r w:rsidRPr="00435ED0">
              <w:rPr>
                <w:color w:val="auto"/>
              </w:rPr>
              <w:t xml:space="preserve">.  </w:t>
            </w:r>
          </w:p>
        </w:tc>
        <w:tc>
          <w:tcPr>
            <w:tcW w:w="6266" w:type="dxa"/>
            <w:tcBorders>
              <w:top w:val="single" w:sz="4" w:space="0" w:color="000000"/>
              <w:left w:val="single" w:sz="4" w:space="0" w:color="000000"/>
              <w:bottom w:val="single" w:sz="4" w:space="0" w:color="000000"/>
              <w:right w:val="single" w:sz="4" w:space="0" w:color="000000"/>
            </w:tcBorders>
          </w:tcPr>
          <w:p w14:paraId="694C255E" w14:textId="5AD11830" w:rsidR="000B7FE6" w:rsidRPr="00435ED0" w:rsidRDefault="000B7FE6" w:rsidP="000C6E66">
            <w:pPr>
              <w:spacing w:after="0"/>
              <w:ind w:left="0" w:firstLine="0"/>
              <w:rPr>
                <w:color w:val="auto"/>
              </w:rPr>
            </w:pPr>
            <w:r w:rsidRPr="00435ED0">
              <w:rPr>
                <w:color w:val="auto"/>
              </w:rPr>
              <w:t xml:space="preserve">Vordruck </w:t>
            </w:r>
            <w:r w:rsidR="00435ED0">
              <w:rPr>
                <w:color w:val="auto"/>
              </w:rPr>
              <w:t>8</w:t>
            </w:r>
            <w:r w:rsidRPr="00435ED0">
              <w:rPr>
                <w:color w:val="auto"/>
              </w:rPr>
              <w:t xml:space="preserve">: Verfügbarkeitserklärung des Nachunternehmens / sonstigen Dritten (oder gleichwertige Erklärung) </w:t>
            </w:r>
          </w:p>
        </w:tc>
        <w:tc>
          <w:tcPr>
            <w:tcW w:w="991" w:type="dxa"/>
            <w:tcBorders>
              <w:top w:val="single" w:sz="4" w:space="0" w:color="000000"/>
              <w:left w:val="single" w:sz="4" w:space="0" w:color="000000"/>
              <w:bottom w:val="single" w:sz="4" w:space="0" w:color="000000"/>
              <w:right w:val="single" w:sz="4" w:space="0" w:color="000000"/>
            </w:tcBorders>
          </w:tcPr>
          <w:p w14:paraId="294282C8" w14:textId="77777777" w:rsidR="000B7FE6" w:rsidRPr="00435ED0" w:rsidRDefault="000B7FE6" w:rsidP="000C6E66">
            <w:pPr>
              <w:spacing w:after="0"/>
              <w:ind w:left="0" w:firstLine="0"/>
              <w:rPr>
                <w:color w:val="auto"/>
              </w:rPr>
            </w:pPr>
            <w:r w:rsidRPr="00435ED0">
              <w:rPr>
                <w:color w:val="auto"/>
              </w:rPr>
              <w:t xml:space="preserve"> </w:t>
            </w:r>
          </w:p>
        </w:tc>
      </w:tr>
    </w:tbl>
    <w:p w14:paraId="26864504" w14:textId="77777777" w:rsidR="00B2135E" w:rsidRDefault="00B2135E" w:rsidP="000C6E66">
      <w:pPr>
        <w:spacing w:after="0"/>
        <w:ind w:left="0" w:firstLine="0"/>
        <w:rPr>
          <w:color w:val="auto"/>
        </w:rPr>
      </w:pPr>
    </w:p>
    <w:p w14:paraId="143135AF" w14:textId="16BE3F55" w:rsidR="00F8150E" w:rsidRPr="00F429C2" w:rsidRDefault="00F8150E" w:rsidP="000C6E66">
      <w:pPr>
        <w:spacing w:after="0"/>
        <w:ind w:left="708" w:right="-1" w:firstLine="4"/>
      </w:pPr>
      <w:r w:rsidRPr="00F429C2">
        <w:t xml:space="preserve">Beim geplanten Einsatz von </w:t>
      </w:r>
      <w:r w:rsidRPr="00F429C2">
        <w:rPr>
          <w:b/>
        </w:rPr>
        <w:t xml:space="preserve">Nachunternehmern, auf die der Bewerber/ die Bewerbergemeinschaft </w:t>
      </w:r>
      <w:r w:rsidRPr="00F429C2">
        <w:rPr>
          <w:b/>
          <w:u w:val="single"/>
        </w:rPr>
        <w:t>nicht</w:t>
      </w:r>
      <w:r w:rsidRPr="00F429C2">
        <w:rPr>
          <w:b/>
        </w:rPr>
        <w:t xml:space="preserve"> zum Nachweis der Leistungsfähigkeit verweist</w:t>
      </w:r>
      <w:r w:rsidRPr="00F429C2">
        <w:t xml:space="preserve">, ist mit dem Teilnahmeantrag nichts einzureichen. </w:t>
      </w:r>
    </w:p>
    <w:p w14:paraId="7685CFC1" w14:textId="3EE52F79" w:rsidR="00F8150E" w:rsidRPr="00435ED0" w:rsidRDefault="00F8150E" w:rsidP="000C6E66">
      <w:pPr>
        <w:spacing w:after="0"/>
        <w:ind w:left="0" w:firstLine="0"/>
        <w:rPr>
          <w:color w:val="auto"/>
        </w:rPr>
      </w:pPr>
    </w:p>
    <w:p w14:paraId="081280A0" w14:textId="77777777" w:rsidR="00B2135E" w:rsidRPr="00435ED0" w:rsidRDefault="007E679A" w:rsidP="000C6E66">
      <w:pPr>
        <w:keepNext/>
        <w:keepLines/>
        <w:spacing w:after="0"/>
        <w:ind w:left="0" w:firstLine="0"/>
        <w:outlineLvl w:val="1"/>
        <w:rPr>
          <w:rFonts w:eastAsiaTheme="majorEastAsia"/>
          <w:b/>
          <w:color w:val="auto"/>
        </w:rPr>
      </w:pPr>
      <w:bookmarkStart w:id="50" w:name="_Toc208575550"/>
      <w:r w:rsidRPr="00435ED0">
        <w:rPr>
          <w:rFonts w:eastAsiaTheme="majorEastAsia"/>
          <w:b/>
          <w:color w:val="auto"/>
        </w:rPr>
        <w:t xml:space="preserve">4.2 </w:t>
      </w:r>
      <w:r w:rsidRPr="00435ED0">
        <w:rPr>
          <w:rFonts w:eastAsiaTheme="majorEastAsia"/>
          <w:b/>
          <w:color w:val="auto"/>
        </w:rPr>
        <w:tab/>
        <w:t>Mindestanforderungen</w:t>
      </w:r>
      <w:bookmarkEnd w:id="50"/>
    </w:p>
    <w:p w14:paraId="48DD2941" w14:textId="77777777" w:rsidR="00B2135E" w:rsidRPr="00435ED0" w:rsidRDefault="00B2135E" w:rsidP="000C6E66">
      <w:pPr>
        <w:keepNext/>
        <w:keepLines/>
        <w:spacing w:after="0"/>
        <w:ind w:left="0" w:firstLine="0"/>
        <w:outlineLvl w:val="1"/>
        <w:rPr>
          <w:rFonts w:eastAsiaTheme="majorEastAsia"/>
          <w:b/>
          <w:color w:val="auto"/>
        </w:rPr>
      </w:pPr>
    </w:p>
    <w:p w14:paraId="34CCE814" w14:textId="35387E49" w:rsidR="000B7FE6" w:rsidRPr="00435ED0" w:rsidRDefault="000B7FE6" w:rsidP="000C6E66">
      <w:pPr>
        <w:spacing w:after="0"/>
        <w:ind w:left="708" w:firstLine="0"/>
        <w:rPr>
          <w:color w:val="auto"/>
        </w:rPr>
      </w:pPr>
      <w:r w:rsidRPr="00435ED0">
        <w:rPr>
          <w:color w:val="auto"/>
        </w:rPr>
        <w:t xml:space="preserve">Mindestanforderungen an die Eignung der Bewerber / Bewerbergemeinschaft ergeben sich aus der europaweiten Bekanntmachung und werden hier lediglich wiederholt: </w:t>
      </w:r>
    </w:p>
    <w:p w14:paraId="33F01A4A" w14:textId="77777777" w:rsidR="000B7FE6" w:rsidRPr="00435ED0" w:rsidRDefault="000B7FE6" w:rsidP="000C6E66">
      <w:pPr>
        <w:spacing w:after="0"/>
        <w:ind w:left="0" w:firstLine="0"/>
        <w:rPr>
          <w:b/>
          <w:color w:val="auto"/>
        </w:rPr>
      </w:pPr>
    </w:p>
    <w:p w14:paraId="1D2D4640" w14:textId="32C96FB5" w:rsidR="000B7FE6" w:rsidRPr="00435ED0" w:rsidRDefault="000B7FE6" w:rsidP="000C6E66">
      <w:pPr>
        <w:spacing w:after="0"/>
        <w:ind w:left="708" w:firstLine="0"/>
        <w:rPr>
          <w:b/>
          <w:color w:val="auto"/>
        </w:rPr>
      </w:pPr>
      <w:r w:rsidRPr="00435ED0">
        <w:rPr>
          <w:b/>
          <w:color w:val="auto"/>
        </w:rPr>
        <w:t xml:space="preserve">Befähigung zur Berufsausübung </w:t>
      </w:r>
    </w:p>
    <w:p w14:paraId="6CECD605" w14:textId="77777777" w:rsidR="000B7FE6" w:rsidRPr="00435ED0" w:rsidRDefault="000B7FE6" w:rsidP="000C6E66">
      <w:pPr>
        <w:spacing w:after="0"/>
        <w:ind w:left="0" w:firstLine="0"/>
        <w:rPr>
          <w:color w:val="auto"/>
        </w:rPr>
      </w:pPr>
    </w:p>
    <w:p w14:paraId="54DB76AD" w14:textId="77777777" w:rsidR="000B7FE6" w:rsidRPr="00435ED0" w:rsidRDefault="000B7FE6" w:rsidP="000C6E66">
      <w:pPr>
        <w:spacing w:after="0"/>
        <w:ind w:left="708" w:firstLine="0"/>
        <w:rPr>
          <w:color w:val="auto"/>
        </w:rPr>
      </w:pPr>
      <w:r w:rsidRPr="00435ED0">
        <w:rPr>
          <w:color w:val="auto"/>
        </w:rPr>
        <w:t xml:space="preserve">Der Bewerber/jedes Mitglied einer Bewerbergemeinschaft hat zur Beurteilung der persönlichen Lage mit dem Teilnahmeantrag im Rahmen eines vom Auftraggeber vorgegebenen Bewerbungsbogens folgende Angaben/Unterlagen einzureichen: </w:t>
      </w:r>
    </w:p>
    <w:p w14:paraId="0264A43E" w14:textId="77777777" w:rsidR="000B7FE6" w:rsidRPr="00435ED0" w:rsidRDefault="000B7FE6" w:rsidP="000C6E66">
      <w:pPr>
        <w:spacing w:after="0"/>
        <w:ind w:left="0" w:firstLine="0"/>
        <w:rPr>
          <w:color w:val="auto"/>
        </w:rPr>
      </w:pPr>
      <w:r w:rsidRPr="00435ED0">
        <w:rPr>
          <w:color w:val="auto"/>
        </w:rPr>
        <w:t xml:space="preserve"> </w:t>
      </w:r>
    </w:p>
    <w:p w14:paraId="69FD8662" w14:textId="77777777" w:rsidR="000B7FE6" w:rsidRDefault="000B7FE6" w:rsidP="000C6E66">
      <w:pPr>
        <w:numPr>
          <w:ilvl w:val="0"/>
          <w:numId w:val="1"/>
        </w:numPr>
        <w:spacing w:after="0"/>
        <w:ind w:left="1276" w:hanging="425"/>
        <w:rPr>
          <w:color w:val="auto"/>
        </w:rPr>
      </w:pPr>
      <w:r w:rsidRPr="00435ED0">
        <w:rPr>
          <w:color w:val="auto"/>
        </w:rPr>
        <w:t xml:space="preserve">Unternehmensdarstellung/Firmenprofil; </w:t>
      </w:r>
    </w:p>
    <w:p w14:paraId="040B6358" w14:textId="77777777" w:rsidR="0023005B" w:rsidRPr="00435ED0" w:rsidRDefault="0023005B" w:rsidP="000C6E66">
      <w:pPr>
        <w:spacing w:after="0"/>
        <w:ind w:left="1276" w:firstLine="0"/>
        <w:rPr>
          <w:color w:val="auto"/>
        </w:rPr>
      </w:pPr>
    </w:p>
    <w:p w14:paraId="3E194FB8" w14:textId="77777777" w:rsidR="000B7FE6" w:rsidRDefault="000B7FE6" w:rsidP="000C6E66">
      <w:pPr>
        <w:numPr>
          <w:ilvl w:val="0"/>
          <w:numId w:val="1"/>
        </w:numPr>
        <w:spacing w:after="0"/>
        <w:ind w:left="1276" w:hanging="425"/>
        <w:rPr>
          <w:color w:val="auto"/>
        </w:rPr>
      </w:pPr>
      <w:r w:rsidRPr="00435ED0">
        <w:rPr>
          <w:color w:val="auto"/>
        </w:rPr>
        <w:t>Eigenerklärung zum Nichtvorliegen von Ausschlussgründen i. S. d. §§ 123 und 124 GWB; der Auftraggeber behält sich vor, bei Zweifeln an der Richtigkeit der Eigenklärungen Fremdbescheinigungen über das Nichtvorliegen der vorgenannten Ausschlussgründe nachzufordern;</w:t>
      </w:r>
    </w:p>
    <w:p w14:paraId="3FB77CA2" w14:textId="77777777" w:rsidR="0023005B" w:rsidRPr="00435ED0" w:rsidRDefault="0023005B" w:rsidP="000C6E66">
      <w:pPr>
        <w:spacing w:after="0"/>
        <w:ind w:left="0" w:firstLine="0"/>
        <w:rPr>
          <w:color w:val="auto"/>
        </w:rPr>
      </w:pPr>
    </w:p>
    <w:p w14:paraId="6C1428D2" w14:textId="77777777" w:rsidR="000B7FE6" w:rsidRPr="00435ED0" w:rsidRDefault="000B7FE6" w:rsidP="000C6E66">
      <w:pPr>
        <w:numPr>
          <w:ilvl w:val="0"/>
          <w:numId w:val="1"/>
        </w:numPr>
        <w:spacing w:after="0"/>
        <w:ind w:left="1276" w:hanging="425"/>
        <w:rPr>
          <w:color w:val="auto"/>
        </w:rPr>
      </w:pPr>
      <w:r w:rsidRPr="00435ED0">
        <w:rPr>
          <w:color w:val="auto"/>
        </w:rPr>
        <w:t xml:space="preserve">Eigenerklärung zu EU-Russlandsanktionen </w:t>
      </w:r>
    </w:p>
    <w:p w14:paraId="5C6EFE78" w14:textId="77777777" w:rsidR="000B7FE6" w:rsidRPr="00435ED0" w:rsidRDefault="000B7FE6" w:rsidP="000C6E66">
      <w:pPr>
        <w:spacing w:after="0"/>
        <w:ind w:left="0" w:firstLine="0"/>
        <w:rPr>
          <w:color w:val="auto"/>
        </w:rPr>
      </w:pPr>
      <w:r w:rsidRPr="00435ED0">
        <w:rPr>
          <w:color w:val="auto"/>
        </w:rPr>
        <w:t xml:space="preserve"> </w:t>
      </w:r>
    </w:p>
    <w:p w14:paraId="292516F0" w14:textId="77777777" w:rsidR="000B7FE6" w:rsidRPr="00435ED0" w:rsidRDefault="000B7FE6" w:rsidP="000C6E66">
      <w:pPr>
        <w:keepNext/>
        <w:keepLines/>
        <w:spacing w:after="0" w:line="293" w:lineRule="auto"/>
        <w:ind w:left="0" w:firstLine="708"/>
        <w:rPr>
          <w:b/>
          <w:color w:val="auto"/>
        </w:rPr>
      </w:pPr>
      <w:r w:rsidRPr="00435ED0">
        <w:rPr>
          <w:b/>
          <w:color w:val="auto"/>
        </w:rPr>
        <w:t xml:space="preserve">Wirtschaftliche und finanzielle Leistungsfähigkeit </w:t>
      </w:r>
    </w:p>
    <w:p w14:paraId="0EEDCAC2" w14:textId="77777777" w:rsidR="000B7FE6" w:rsidRPr="00435ED0" w:rsidRDefault="000B7FE6" w:rsidP="000C6E66">
      <w:pPr>
        <w:keepNext/>
        <w:keepLines/>
        <w:spacing w:after="0" w:line="293" w:lineRule="auto"/>
        <w:ind w:left="708" w:firstLine="0"/>
        <w:rPr>
          <w:color w:val="auto"/>
        </w:rPr>
      </w:pPr>
      <w:r w:rsidRPr="00435ED0">
        <w:rPr>
          <w:color w:val="auto"/>
        </w:rPr>
        <w:t xml:space="preserve">Der Bewerber/jedes Mitglied einer Bewerbergemeinschaft hat zur Beurteilung der wirtschaftlichen und finanziellen Leistungsfähigkeit mit dem Teilnahmeantrag im Rahmen eines vom Auftraggeber vorgegebenen Bewerbungsbogens folgende Angaben vorzulegen: </w:t>
      </w:r>
    </w:p>
    <w:p w14:paraId="53883896" w14:textId="77777777" w:rsidR="000B7FE6" w:rsidRPr="00435ED0" w:rsidRDefault="000B7FE6" w:rsidP="000C6E66">
      <w:pPr>
        <w:spacing w:after="0"/>
        <w:ind w:left="0" w:firstLine="0"/>
        <w:rPr>
          <w:color w:val="auto"/>
        </w:rPr>
      </w:pPr>
      <w:r w:rsidRPr="00435ED0">
        <w:rPr>
          <w:color w:val="auto"/>
        </w:rPr>
        <w:t xml:space="preserve"> </w:t>
      </w:r>
    </w:p>
    <w:p w14:paraId="2BEFB09B" w14:textId="69EB83C2" w:rsidR="000B7FE6" w:rsidRPr="00435ED0" w:rsidRDefault="000B7FE6" w:rsidP="000C6E66">
      <w:pPr>
        <w:spacing w:after="0"/>
        <w:ind w:left="1276" w:hanging="425"/>
        <w:rPr>
          <w:color w:val="auto"/>
        </w:rPr>
      </w:pPr>
      <w:r w:rsidRPr="00435ED0">
        <w:rPr>
          <w:color w:val="auto"/>
        </w:rPr>
        <w:t xml:space="preserve">1. </w:t>
      </w:r>
      <w:r w:rsidRPr="00435ED0">
        <w:rPr>
          <w:color w:val="auto"/>
        </w:rPr>
        <w:tab/>
        <w:t xml:space="preserve">Angaben zum Umsatz (netto) in den letzten </w:t>
      </w:r>
      <w:r w:rsidR="00F8150E">
        <w:rPr>
          <w:color w:val="auto"/>
        </w:rPr>
        <w:t>drei abgeschlossen Geschäftsjahren</w:t>
      </w:r>
      <w:r w:rsidRPr="00435ED0">
        <w:rPr>
          <w:color w:val="auto"/>
        </w:rPr>
        <w:t xml:space="preserve"> mit </w:t>
      </w:r>
      <w:r w:rsidR="008D4C13">
        <w:rPr>
          <w:color w:val="auto"/>
        </w:rPr>
        <w:t>Planungsleistungen</w:t>
      </w:r>
      <w:r w:rsidR="004334B9">
        <w:rPr>
          <w:color w:val="auto"/>
        </w:rPr>
        <w:t>,</w:t>
      </w:r>
      <w:r w:rsidRPr="00435ED0">
        <w:rPr>
          <w:color w:val="auto"/>
        </w:rPr>
        <w:t xml:space="preserve"> getrennt nach Jahren. </w:t>
      </w:r>
    </w:p>
    <w:p w14:paraId="2556E32E" w14:textId="77777777" w:rsidR="000B7FE6" w:rsidRPr="00435ED0" w:rsidRDefault="000B7FE6" w:rsidP="000C6E66">
      <w:pPr>
        <w:spacing w:after="0"/>
        <w:ind w:left="1276" w:hanging="425"/>
        <w:rPr>
          <w:color w:val="auto"/>
        </w:rPr>
      </w:pPr>
    </w:p>
    <w:p w14:paraId="11563062" w14:textId="6AF65325" w:rsidR="000B7FE6" w:rsidRPr="00435ED0" w:rsidRDefault="000B7FE6" w:rsidP="000C6E66">
      <w:pPr>
        <w:spacing w:after="0"/>
        <w:ind w:left="1276" w:hanging="425"/>
        <w:rPr>
          <w:color w:val="auto"/>
        </w:rPr>
      </w:pPr>
      <w:r w:rsidRPr="002F3B30">
        <w:rPr>
          <w:color w:val="auto"/>
        </w:rPr>
        <w:t>2.</w:t>
      </w:r>
      <w:r w:rsidRPr="002F3B30">
        <w:rPr>
          <w:color w:val="auto"/>
        </w:rPr>
        <w:tab/>
        <w:t xml:space="preserve">Nachweis einer Berufshaftpflichtversicherung mit Deckungssumme i. H. v. mindestens </w:t>
      </w:r>
      <w:r w:rsidR="00071FA8">
        <w:rPr>
          <w:color w:val="auto"/>
        </w:rPr>
        <w:t>3</w:t>
      </w:r>
      <w:r w:rsidRPr="002F3B30">
        <w:rPr>
          <w:color w:val="auto"/>
        </w:rPr>
        <w:t xml:space="preserve">.000.000 EUR für </w:t>
      </w:r>
      <w:r w:rsidR="00AA38D3" w:rsidRPr="002F3B30">
        <w:rPr>
          <w:color w:val="auto"/>
        </w:rPr>
        <w:t>Sach- und Personenschäden sowie Vermögensschäden</w:t>
      </w:r>
      <w:r w:rsidRPr="002F3B30">
        <w:rPr>
          <w:color w:val="auto"/>
        </w:rPr>
        <w:t>, zweifach maximiert pro Jahr (aktuell gültige Fremdbescheinigung</w:t>
      </w:r>
      <w:r w:rsidRPr="00435ED0">
        <w:rPr>
          <w:color w:val="auto"/>
        </w:rPr>
        <w:t xml:space="preserve"> des Versicherungsgebers) oder Eigenerklärung, im Auftragsfall eine entsprechende Versicherung abzuschließen.</w:t>
      </w:r>
    </w:p>
    <w:p w14:paraId="328ADCD2" w14:textId="77777777" w:rsidR="000B7FE6" w:rsidRPr="00435ED0" w:rsidRDefault="000B7FE6" w:rsidP="000C6E66">
      <w:pPr>
        <w:spacing w:after="0" w:line="259" w:lineRule="auto"/>
        <w:ind w:left="0" w:firstLine="0"/>
        <w:jc w:val="left"/>
        <w:rPr>
          <w:color w:val="auto"/>
        </w:rPr>
      </w:pPr>
    </w:p>
    <w:p w14:paraId="14462721" w14:textId="48852838" w:rsidR="000B7FE6" w:rsidRPr="00435ED0" w:rsidRDefault="000B7FE6" w:rsidP="000C6E66">
      <w:pPr>
        <w:spacing w:after="0"/>
        <w:ind w:left="0" w:firstLine="0"/>
        <w:rPr>
          <w:b/>
          <w:color w:val="auto"/>
        </w:rPr>
      </w:pPr>
      <w:r w:rsidRPr="00435ED0">
        <w:rPr>
          <w:b/>
          <w:color w:val="auto"/>
        </w:rPr>
        <w:tab/>
      </w:r>
      <w:r w:rsidR="00AA38D3" w:rsidRPr="00435ED0">
        <w:rPr>
          <w:b/>
          <w:color w:val="auto"/>
        </w:rPr>
        <w:t xml:space="preserve">Mindestanforderung: </w:t>
      </w:r>
    </w:p>
    <w:p w14:paraId="55A527A8" w14:textId="77777777" w:rsidR="00F8150E" w:rsidRPr="00435ED0" w:rsidRDefault="00F8150E" w:rsidP="000C6E66">
      <w:pPr>
        <w:spacing w:after="0"/>
        <w:ind w:left="1416" w:hanging="708"/>
        <w:rPr>
          <w:b/>
          <w:color w:val="auto"/>
        </w:rPr>
      </w:pPr>
    </w:p>
    <w:p w14:paraId="52E6585F" w14:textId="329FF905" w:rsidR="00F8150E" w:rsidRPr="00435ED0" w:rsidRDefault="000B7FE6" w:rsidP="000C6E66">
      <w:pPr>
        <w:spacing w:after="0"/>
        <w:ind w:left="2124" w:hanging="1273"/>
        <w:rPr>
          <w:color w:val="auto"/>
        </w:rPr>
      </w:pPr>
      <w:r w:rsidRPr="00435ED0">
        <w:rPr>
          <w:b/>
          <w:color w:val="auto"/>
        </w:rPr>
        <w:t xml:space="preserve">zu </w:t>
      </w:r>
      <w:r w:rsidR="00644FE9">
        <w:rPr>
          <w:b/>
          <w:color w:val="auto"/>
        </w:rPr>
        <w:t>2</w:t>
      </w:r>
      <w:r w:rsidRPr="00435ED0">
        <w:rPr>
          <w:b/>
          <w:color w:val="auto"/>
        </w:rPr>
        <w:t>)</w:t>
      </w:r>
      <w:r w:rsidR="00F8150E">
        <w:rPr>
          <w:color w:val="auto"/>
        </w:rPr>
        <w:tab/>
      </w:r>
      <w:r w:rsidRPr="00435ED0">
        <w:rPr>
          <w:color w:val="auto"/>
        </w:rPr>
        <w:t xml:space="preserve">Vorlage des </w:t>
      </w:r>
      <w:r w:rsidR="00F8150E" w:rsidRPr="00435ED0">
        <w:rPr>
          <w:color w:val="auto"/>
        </w:rPr>
        <w:t>Nachweis</w:t>
      </w:r>
      <w:r w:rsidR="00F8150E">
        <w:rPr>
          <w:color w:val="auto"/>
        </w:rPr>
        <w:t>es</w:t>
      </w:r>
      <w:r w:rsidR="00F8150E" w:rsidRPr="00435ED0">
        <w:rPr>
          <w:color w:val="auto"/>
        </w:rPr>
        <w:t xml:space="preserve"> einer Berufshaftpflichtversicherung mit Deckungssumme i. H. v. mindestens </w:t>
      </w:r>
      <w:r w:rsidR="00644FE9">
        <w:rPr>
          <w:color w:val="auto"/>
        </w:rPr>
        <w:t>3</w:t>
      </w:r>
      <w:r w:rsidR="00F8150E" w:rsidRPr="00435ED0">
        <w:rPr>
          <w:color w:val="auto"/>
        </w:rPr>
        <w:t xml:space="preserve">.000.000 EUR für Sach- und Personenschäden sowie Vermögensschäden, zweifach maximiert pro Jahr (aktuell gültige Fremdbescheinigung des Versicherungsgebers) oder </w:t>
      </w:r>
      <w:r w:rsidR="00F8150E">
        <w:rPr>
          <w:color w:val="auto"/>
        </w:rPr>
        <w:t xml:space="preserve">einer </w:t>
      </w:r>
      <w:r w:rsidR="00F8150E" w:rsidRPr="00435ED0">
        <w:rPr>
          <w:color w:val="auto"/>
        </w:rPr>
        <w:t>Eigenerklärung, im Auftragsfall eine entsprechende Versicherung abzuschließen.</w:t>
      </w:r>
    </w:p>
    <w:p w14:paraId="68C50BFE" w14:textId="69D91012" w:rsidR="000B7FE6" w:rsidRPr="00435ED0" w:rsidRDefault="000B7FE6" w:rsidP="000C6E66">
      <w:pPr>
        <w:spacing w:after="0"/>
        <w:ind w:left="1416" w:hanging="708"/>
        <w:rPr>
          <w:color w:val="auto"/>
        </w:rPr>
      </w:pPr>
    </w:p>
    <w:p w14:paraId="00CF7948" w14:textId="77777777" w:rsidR="000B7FE6" w:rsidRPr="00435ED0" w:rsidRDefault="000B7FE6" w:rsidP="000C6E66">
      <w:pPr>
        <w:spacing w:after="0"/>
        <w:ind w:left="708" w:firstLine="0"/>
        <w:rPr>
          <w:b/>
          <w:color w:val="auto"/>
        </w:rPr>
      </w:pPr>
      <w:r w:rsidRPr="00435ED0">
        <w:rPr>
          <w:b/>
          <w:color w:val="auto"/>
        </w:rPr>
        <w:t xml:space="preserve">Technische und berufliche Leistungsfähigkeit </w:t>
      </w:r>
    </w:p>
    <w:p w14:paraId="326C7A0D" w14:textId="77777777" w:rsidR="000B7FE6" w:rsidRPr="00435ED0" w:rsidRDefault="000B7FE6" w:rsidP="000C6E66">
      <w:pPr>
        <w:spacing w:after="0"/>
        <w:ind w:left="708" w:firstLine="0"/>
        <w:rPr>
          <w:color w:val="auto"/>
        </w:rPr>
      </w:pPr>
      <w:r w:rsidRPr="00435ED0">
        <w:rPr>
          <w:color w:val="auto"/>
        </w:rPr>
        <w:t xml:space="preserve">Der Bewerber/jedes Mitglied einer Bewerbergemeinschaft hat zur Beurteilung der technischen und beruflichen Leistungsfähigkeit mit dem Teilnahmeantrag im Rahmen eines vom Auftraggeber vorgegebenen Bewerbungsbogens folgende Angaben/Unterlagen vorzulegen: </w:t>
      </w:r>
    </w:p>
    <w:p w14:paraId="069315BA" w14:textId="77777777" w:rsidR="000B7FE6" w:rsidRPr="00435ED0" w:rsidRDefault="000B7FE6" w:rsidP="000C6E66">
      <w:pPr>
        <w:spacing w:after="0"/>
        <w:ind w:left="0" w:firstLine="0"/>
        <w:rPr>
          <w:color w:val="auto"/>
        </w:rPr>
      </w:pPr>
      <w:r w:rsidRPr="00435ED0">
        <w:rPr>
          <w:color w:val="auto"/>
        </w:rPr>
        <w:t xml:space="preserve"> </w:t>
      </w:r>
    </w:p>
    <w:p w14:paraId="50A00D7A" w14:textId="13F3509E" w:rsidR="008B1107" w:rsidRPr="004E75D6" w:rsidRDefault="008B1107" w:rsidP="000C6E66">
      <w:pPr>
        <w:pStyle w:val="Listenabsatz"/>
        <w:numPr>
          <w:ilvl w:val="0"/>
          <w:numId w:val="22"/>
        </w:numPr>
        <w:spacing w:after="0"/>
        <w:rPr>
          <w:color w:val="auto"/>
        </w:rPr>
      </w:pPr>
      <w:r w:rsidRPr="004E75D6">
        <w:rPr>
          <w:color w:val="auto"/>
        </w:rPr>
        <w:t>Darstellung der Referenzen über vergleichbare Leistungen, mit Angabe insbesondere</w:t>
      </w:r>
    </w:p>
    <w:p w14:paraId="2731E354" w14:textId="77777777" w:rsidR="008B1107" w:rsidRPr="008B1107" w:rsidRDefault="008B1107" w:rsidP="000C6E66">
      <w:pPr>
        <w:spacing w:after="0"/>
        <w:ind w:left="1703" w:firstLine="0"/>
        <w:rPr>
          <w:color w:val="auto"/>
        </w:rPr>
      </w:pPr>
      <w:proofErr w:type="spellStart"/>
      <w:r w:rsidRPr="008B1107">
        <w:rPr>
          <w:color w:val="auto"/>
        </w:rPr>
        <w:t>aa</w:t>
      </w:r>
      <w:proofErr w:type="spellEnd"/>
      <w:r w:rsidRPr="008B1107">
        <w:rPr>
          <w:color w:val="auto"/>
        </w:rPr>
        <w:t>)</w:t>
      </w:r>
      <w:r w:rsidRPr="008B1107">
        <w:rPr>
          <w:color w:val="auto"/>
        </w:rPr>
        <w:tab/>
        <w:t>Name des Auftraggebers und Kontaktdaten</w:t>
      </w:r>
    </w:p>
    <w:p w14:paraId="3FEAD778" w14:textId="77777777" w:rsidR="008B1107" w:rsidRPr="008B1107" w:rsidRDefault="008B1107" w:rsidP="000C6E66">
      <w:pPr>
        <w:spacing w:after="0"/>
        <w:ind w:left="1703" w:firstLine="0"/>
        <w:rPr>
          <w:color w:val="auto"/>
        </w:rPr>
      </w:pPr>
      <w:proofErr w:type="spellStart"/>
      <w:r w:rsidRPr="008B1107">
        <w:rPr>
          <w:color w:val="auto"/>
        </w:rPr>
        <w:t>bb</w:t>
      </w:r>
      <w:proofErr w:type="spellEnd"/>
      <w:r w:rsidRPr="008B1107">
        <w:rPr>
          <w:color w:val="auto"/>
        </w:rPr>
        <w:t xml:space="preserve">) </w:t>
      </w:r>
      <w:r w:rsidRPr="008B1107">
        <w:rPr>
          <w:color w:val="auto"/>
        </w:rPr>
        <w:tab/>
        <w:t>Angabe des ausführenden Standorts des Bewerbers / Mitglieds der Bewerbergemeinschaft</w:t>
      </w:r>
    </w:p>
    <w:p w14:paraId="2F58FB26" w14:textId="77777777" w:rsidR="008B1107" w:rsidRPr="008B1107" w:rsidRDefault="008B1107" w:rsidP="000C6E66">
      <w:pPr>
        <w:spacing w:after="0"/>
        <w:ind w:left="1703" w:firstLine="0"/>
        <w:rPr>
          <w:color w:val="auto"/>
        </w:rPr>
      </w:pPr>
      <w:r w:rsidRPr="008B1107">
        <w:rPr>
          <w:color w:val="auto"/>
        </w:rPr>
        <w:t xml:space="preserve">cc) </w:t>
      </w:r>
      <w:r w:rsidRPr="008B1107">
        <w:rPr>
          <w:color w:val="auto"/>
        </w:rPr>
        <w:tab/>
        <w:t>Zeitraum der Leistungserbringung</w:t>
      </w:r>
    </w:p>
    <w:p w14:paraId="53A63F4A" w14:textId="0B05FBB6" w:rsidR="004334B9" w:rsidRDefault="008B1107" w:rsidP="000C6E66">
      <w:pPr>
        <w:spacing w:after="0"/>
        <w:ind w:left="1703" w:firstLine="0"/>
        <w:rPr>
          <w:color w:val="auto"/>
        </w:rPr>
      </w:pPr>
      <w:proofErr w:type="spellStart"/>
      <w:r w:rsidRPr="008B1107">
        <w:rPr>
          <w:color w:val="auto"/>
        </w:rPr>
        <w:t>dd</w:t>
      </w:r>
      <w:proofErr w:type="spellEnd"/>
      <w:r w:rsidRPr="008B1107">
        <w:rPr>
          <w:color w:val="auto"/>
        </w:rPr>
        <w:t xml:space="preserve">) </w:t>
      </w:r>
      <w:r w:rsidRPr="008B1107">
        <w:rPr>
          <w:color w:val="auto"/>
        </w:rPr>
        <w:tab/>
        <w:t>Kurzbeschreibung des Umfangs der Referenz insbesondere mit Angaben zu den erbrachten Leistungen und der Vergleichbarkeit mit den zu vergebenden Leistungen</w:t>
      </w:r>
    </w:p>
    <w:p w14:paraId="6BC74EE7" w14:textId="77777777" w:rsidR="004334B9" w:rsidRDefault="004334B9" w:rsidP="000C6E66">
      <w:pPr>
        <w:spacing w:after="0"/>
        <w:ind w:left="1134" w:firstLine="0"/>
        <w:rPr>
          <w:color w:val="auto"/>
        </w:rPr>
      </w:pPr>
    </w:p>
    <w:p w14:paraId="52081E2E" w14:textId="6467287D" w:rsidR="008B1107" w:rsidRPr="004E75D6" w:rsidRDefault="008B1107" w:rsidP="000C6E66">
      <w:pPr>
        <w:pStyle w:val="Listenabsatz"/>
        <w:numPr>
          <w:ilvl w:val="0"/>
          <w:numId w:val="22"/>
        </w:numPr>
        <w:spacing w:after="0"/>
        <w:rPr>
          <w:color w:val="auto"/>
        </w:rPr>
      </w:pPr>
      <w:r w:rsidRPr="004E75D6">
        <w:rPr>
          <w:lang w:val="de-AT"/>
        </w:rPr>
        <w:t>Angabe der Anzahl in den letzten drei Kalenderjahren (202</w:t>
      </w:r>
      <w:r w:rsidR="00044509">
        <w:rPr>
          <w:lang w:val="de-AT"/>
        </w:rPr>
        <w:t>3</w:t>
      </w:r>
      <w:r w:rsidRPr="004E75D6">
        <w:rPr>
          <w:lang w:val="de-AT"/>
        </w:rPr>
        <w:t>, 202</w:t>
      </w:r>
      <w:r w:rsidR="00044509">
        <w:rPr>
          <w:lang w:val="de-AT"/>
        </w:rPr>
        <w:t>4</w:t>
      </w:r>
      <w:r w:rsidRPr="004E75D6">
        <w:rPr>
          <w:lang w:val="de-AT"/>
        </w:rPr>
        <w:t>, 202</w:t>
      </w:r>
      <w:r w:rsidR="00044509">
        <w:rPr>
          <w:lang w:val="de-AT"/>
        </w:rPr>
        <w:t>5</w:t>
      </w:r>
      <w:r w:rsidRPr="004E75D6">
        <w:rPr>
          <w:lang w:val="de-AT"/>
        </w:rPr>
        <w:t>)</w:t>
      </w:r>
      <w:r w:rsidR="00044509">
        <w:rPr>
          <w:lang w:val="de-AT"/>
        </w:rPr>
        <w:t xml:space="preserve"> sowie aktuell</w:t>
      </w:r>
      <w:r w:rsidRPr="004E75D6">
        <w:rPr>
          <w:lang w:val="de-AT"/>
        </w:rPr>
        <w:t xml:space="preserve"> festangestellten Architekten und Ingenieuren </w:t>
      </w:r>
      <w:r w:rsidR="00044509">
        <w:rPr>
          <w:lang w:val="de-AT"/>
        </w:rPr>
        <w:t xml:space="preserve">(inkl. </w:t>
      </w:r>
      <w:r w:rsidRPr="004E75D6">
        <w:rPr>
          <w:lang w:val="de-AT"/>
        </w:rPr>
        <w:t>Partner / Geschäftsführer</w:t>
      </w:r>
      <w:r w:rsidR="00044509">
        <w:rPr>
          <w:lang w:val="de-AT"/>
        </w:rPr>
        <w:t>)</w:t>
      </w:r>
      <w:r w:rsidRPr="004E75D6">
        <w:rPr>
          <w:lang w:val="de-AT"/>
        </w:rPr>
        <w:t xml:space="preserve">, welche über einen akademischen Abschluss in den Fachrichtungen Architektur/Bauingenieurwesen (Dipl.-Ing. / M.A. / </w:t>
      </w:r>
      <w:proofErr w:type="spellStart"/>
      <w:r w:rsidRPr="004E75D6">
        <w:rPr>
          <w:lang w:val="de-AT"/>
        </w:rPr>
        <w:t>M.Sc</w:t>
      </w:r>
      <w:proofErr w:type="spellEnd"/>
      <w:r w:rsidRPr="004E75D6">
        <w:rPr>
          <w:lang w:val="de-AT"/>
        </w:rPr>
        <w:t xml:space="preserve">. / B.A. / B.Sc. / o. vgl.) verfügen. </w:t>
      </w:r>
    </w:p>
    <w:p w14:paraId="6F48AC55" w14:textId="77777777" w:rsidR="008B1107" w:rsidRPr="00435ED0" w:rsidRDefault="008B1107" w:rsidP="000C6E66">
      <w:pPr>
        <w:spacing w:after="0"/>
        <w:ind w:left="1134" w:firstLine="0"/>
        <w:rPr>
          <w:color w:val="auto"/>
        </w:rPr>
      </w:pPr>
    </w:p>
    <w:p w14:paraId="25528185" w14:textId="69F440F7" w:rsidR="000B7FE6" w:rsidRPr="00435ED0" w:rsidRDefault="00AA38D3" w:rsidP="000C6E66">
      <w:pPr>
        <w:keepNext/>
        <w:keepLines/>
        <w:spacing w:after="0" w:line="293" w:lineRule="auto"/>
        <w:ind w:left="709" w:firstLine="0"/>
        <w:rPr>
          <w:color w:val="auto"/>
        </w:rPr>
      </w:pPr>
      <w:r w:rsidRPr="00435ED0">
        <w:rPr>
          <w:b/>
          <w:color w:val="auto"/>
        </w:rPr>
        <w:t>Mindestanforderung:</w:t>
      </w:r>
    </w:p>
    <w:p w14:paraId="693F9844" w14:textId="77777777" w:rsidR="000B7FE6" w:rsidRPr="00435ED0" w:rsidRDefault="000B7FE6" w:rsidP="000C6E66">
      <w:pPr>
        <w:keepNext/>
        <w:keepLines/>
        <w:spacing w:after="0" w:line="293" w:lineRule="auto"/>
        <w:ind w:left="709" w:firstLine="0"/>
        <w:rPr>
          <w:color w:val="auto"/>
        </w:rPr>
      </w:pPr>
      <w:r w:rsidRPr="00435ED0">
        <w:rPr>
          <w:b/>
          <w:color w:val="auto"/>
        </w:rPr>
        <w:t>zu 1)</w:t>
      </w:r>
      <w:r w:rsidRPr="00435ED0">
        <w:rPr>
          <w:color w:val="auto"/>
        </w:rPr>
        <w:t xml:space="preserve"> </w:t>
      </w:r>
    </w:p>
    <w:p w14:paraId="0A4C4DB9" w14:textId="54A3F103" w:rsidR="00A8787A" w:rsidRDefault="00974A7A" w:rsidP="000C6E66">
      <w:pPr>
        <w:spacing w:after="0"/>
        <w:ind w:left="709" w:firstLine="0"/>
        <w:rPr>
          <w:lang w:val="de-AT"/>
        </w:rPr>
      </w:pPr>
      <w:bookmarkStart w:id="51" w:name="_Hlk210289099"/>
      <w:bookmarkStart w:id="52" w:name="_Hlk138085537"/>
      <w:r w:rsidRPr="00942CA0">
        <w:rPr>
          <w:lang w:val="de-AT"/>
        </w:rPr>
        <w:t xml:space="preserve">Der Bewerber / die Bewerbergemeinschaft muss </w:t>
      </w:r>
      <w:r>
        <w:rPr>
          <w:lang w:val="de-AT"/>
        </w:rPr>
        <w:t xml:space="preserve">die folgende Referenzlage </w:t>
      </w:r>
      <w:r w:rsidR="00044509">
        <w:rPr>
          <w:lang w:val="de-AT"/>
        </w:rPr>
        <w:t>v</w:t>
      </w:r>
      <w:r>
        <w:rPr>
          <w:lang w:val="de-AT"/>
        </w:rPr>
        <w:t xml:space="preserve">ollständig nachweisen. </w:t>
      </w:r>
    </w:p>
    <w:p w14:paraId="565915B4" w14:textId="77777777" w:rsidR="00974A7A" w:rsidRPr="00CB37DC" w:rsidRDefault="00974A7A" w:rsidP="000C6E66">
      <w:pPr>
        <w:spacing w:after="0"/>
        <w:ind w:left="0" w:firstLine="0"/>
        <w:rPr>
          <w:lang w:val="de-AT"/>
        </w:rPr>
      </w:pPr>
    </w:p>
    <w:p w14:paraId="44AB0241" w14:textId="77777777" w:rsidR="00044509" w:rsidRDefault="00044509" w:rsidP="000C6E66">
      <w:pPr>
        <w:spacing w:after="0"/>
        <w:ind w:left="709" w:firstLine="0"/>
        <w:rPr>
          <w:lang w:val="de-AT"/>
        </w:rPr>
      </w:pPr>
      <w:r>
        <w:rPr>
          <w:lang w:val="de-AT"/>
        </w:rPr>
        <w:t>De</w:t>
      </w:r>
      <w:r w:rsidRPr="00044509">
        <w:rPr>
          <w:lang w:val="de-AT"/>
        </w:rPr>
        <w:t xml:space="preserve">r Bewerber muss über mindestens </w:t>
      </w:r>
      <w:r w:rsidRPr="00044509">
        <w:rPr>
          <w:b/>
          <w:bCs/>
          <w:lang w:val="de-AT"/>
        </w:rPr>
        <w:t>zwei Referenzen</w:t>
      </w:r>
      <w:r w:rsidRPr="00044509">
        <w:rPr>
          <w:lang w:val="de-AT"/>
        </w:rPr>
        <w:t xml:space="preserve"> über die Erbringung von vergleichbaren Leistungen der Objektplanung Ingenieurbauwerke</w:t>
      </w:r>
      <w:r>
        <w:rPr>
          <w:lang w:val="de-AT"/>
        </w:rPr>
        <w:t xml:space="preserve"> </w:t>
      </w:r>
      <w:r w:rsidRPr="00044509">
        <w:rPr>
          <w:lang w:val="de-AT"/>
        </w:rPr>
        <w:t>verfügen (Mindestanforderung). Die Vergleichbarkeit der erbrachten Objektplanungsleistungen Ingenieurbauwerke setzt jeweils voraus, dass alle folgenden Punkte erfüllt sin</w:t>
      </w:r>
      <w:r>
        <w:rPr>
          <w:lang w:val="de-AT"/>
        </w:rPr>
        <w:t>d:</w:t>
      </w:r>
    </w:p>
    <w:p w14:paraId="72C9BFD9" w14:textId="77777777" w:rsidR="00044509" w:rsidRDefault="00044509" w:rsidP="000C6E66">
      <w:pPr>
        <w:spacing w:after="0"/>
        <w:ind w:left="709" w:firstLine="0"/>
        <w:rPr>
          <w:lang w:val="de-AT"/>
        </w:rPr>
      </w:pPr>
    </w:p>
    <w:p w14:paraId="1E4901FC" w14:textId="1FC158A5" w:rsidR="00974A7A" w:rsidRDefault="00044509" w:rsidP="000C6E66">
      <w:pPr>
        <w:pStyle w:val="Listenabsatz"/>
        <w:numPr>
          <w:ilvl w:val="0"/>
          <w:numId w:val="26"/>
        </w:numPr>
        <w:spacing w:after="0"/>
        <w:rPr>
          <w:lang w:val="de-AT"/>
        </w:rPr>
      </w:pPr>
      <w:r w:rsidRPr="00044509">
        <w:rPr>
          <w:lang w:val="de-AT"/>
        </w:rPr>
        <w:t>Planungsleistungen für die Realisierung (Neubau</w:t>
      </w:r>
      <w:r w:rsidR="00DE112E">
        <w:rPr>
          <w:lang w:val="de-AT"/>
        </w:rPr>
        <w:t xml:space="preserve"> oder</w:t>
      </w:r>
      <w:r w:rsidRPr="00044509">
        <w:rPr>
          <w:lang w:val="de-AT"/>
        </w:rPr>
        <w:t xml:space="preserve"> Ersatzneubau) einer Brücke,</w:t>
      </w:r>
    </w:p>
    <w:p w14:paraId="384CB313" w14:textId="4BF0AD90" w:rsidR="00974A7A" w:rsidRDefault="00044509" w:rsidP="000C6E66">
      <w:pPr>
        <w:pStyle w:val="Listenabsatz"/>
        <w:numPr>
          <w:ilvl w:val="0"/>
          <w:numId w:val="26"/>
        </w:numPr>
        <w:spacing w:after="0"/>
        <w:rPr>
          <w:lang w:val="de-AT"/>
        </w:rPr>
      </w:pPr>
      <w:r>
        <w:rPr>
          <w:lang w:val="de-AT"/>
        </w:rPr>
        <w:t xml:space="preserve">mindestens Honorarzone III, </w:t>
      </w:r>
      <w:bookmarkStart w:id="53" w:name="_Hlk136351011"/>
    </w:p>
    <w:p w14:paraId="0E782EFD" w14:textId="2A5A6C3E" w:rsidR="00044509" w:rsidRPr="00044509" w:rsidRDefault="00044509" w:rsidP="000C6E66">
      <w:pPr>
        <w:pStyle w:val="Listenabsatz"/>
        <w:numPr>
          <w:ilvl w:val="0"/>
          <w:numId w:val="26"/>
        </w:numPr>
        <w:spacing w:after="0"/>
        <w:rPr>
          <w:lang w:val="de-AT"/>
        </w:rPr>
      </w:pPr>
      <w:r w:rsidRPr="00044509">
        <w:rPr>
          <w:lang w:val="de-AT"/>
        </w:rPr>
        <w:t xml:space="preserve">der Bewerber hat zumindest die Leistungsphasen </w:t>
      </w:r>
      <w:r w:rsidR="00644FE9">
        <w:rPr>
          <w:lang w:val="de-AT"/>
        </w:rPr>
        <w:t>2</w:t>
      </w:r>
      <w:r w:rsidRPr="00044509">
        <w:rPr>
          <w:lang w:val="de-AT"/>
        </w:rPr>
        <w:t xml:space="preserve"> bis 8 im Sinne </w:t>
      </w:r>
      <w:r w:rsidR="00881120">
        <w:rPr>
          <w:lang w:val="de-AT"/>
        </w:rPr>
        <w:t>des §</w:t>
      </w:r>
      <w:r w:rsidR="00C73E58">
        <w:rPr>
          <w:lang w:val="de-AT"/>
        </w:rPr>
        <w:t> </w:t>
      </w:r>
      <w:r w:rsidR="00881120">
        <w:rPr>
          <w:lang w:val="de-AT"/>
        </w:rPr>
        <w:t xml:space="preserve">43 </w:t>
      </w:r>
      <w:proofErr w:type="spellStart"/>
      <w:r w:rsidR="00881120">
        <w:rPr>
          <w:lang w:val="de-AT"/>
        </w:rPr>
        <w:t>i.V.m</w:t>
      </w:r>
      <w:proofErr w:type="spellEnd"/>
      <w:r w:rsidR="00881120">
        <w:rPr>
          <w:lang w:val="de-AT"/>
        </w:rPr>
        <w:t>.</w:t>
      </w:r>
      <w:r w:rsidRPr="00044509">
        <w:rPr>
          <w:lang w:val="de-AT"/>
        </w:rPr>
        <w:t xml:space="preserve"> Anlage 12 der HOAI erbracht,</w:t>
      </w:r>
    </w:p>
    <w:p w14:paraId="33AF51F7" w14:textId="65B36216" w:rsidR="00044509" w:rsidRPr="00044509" w:rsidRDefault="00044509" w:rsidP="000C6E66">
      <w:pPr>
        <w:pStyle w:val="Listenabsatz"/>
        <w:numPr>
          <w:ilvl w:val="0"/>
          <w:numId w:val="26"/>
        </w:numPr>
        <w:spacing w:after="0"/>
        <w:rPr>
          <w:lang w:val="de-AT"/>
        </w:rPr>
      </w:pPr>
      <w:r w:rsidRPr="00044509">
        <w:rPr>
          <w:lang w:val="de-AT"/>
        </w:rPr>
        <w:t>die Leistungsphase 8 wurde im Zeitraum seit 01/201</w:t>
      </w:r>
      <w:r>
        <w:rPr>
          <w:lang w:val="de-AT"/>
        </w:rPr>
        <w:t>9</w:t>
      </w:r>
      <w:r w:rsidRPr="00044509">
        <w:rPr>
          <w:lang w:val="de-AT"/>
        </w:rPr>
        <w:t xml:space="preserve"> abgeschlossen (Übergabe Nutzer),</w:t>
      </w:r>
    </w:p>
    <w:p w14:paraId="746E8249" w14:textId="2D7FE1EC" w:rsidR="00044509" w:rsidRPr="00DE112E" w:rsidRDefault="00044509" w:rsidP="000C6E66">
      <w:pPr>
        <w:pStyle w:val="Listenabsatz"/>
        <w:numPr>
          <w:ilvl w:val="0"/>
          <w:numId w:val="26"/>
        </w:numPr>
        <w:spacing w:after="0"/>
        <w:rPr>
          <w:lang w:val="de-AT"/>
        </w:rPr>
      </w:pPr>
      <w:r w:rsidRPr="00DE112E">
        <w:rPr>
          <w:lang w:val="de-AT"/>
        </w:rPr>
        <w:t xml:space="preserve">die Baukosten (KG </w:t>
      </w:r>
      <w:r w:rsidR="00DE112E" w:rsidRPr="00DE112E">
        <w:rPr>
          <w:lang w:val="de-AT"/>
        </w:rPr>
        <w:t>300</w:t>
      </w:r>
      <w:r w:rsidR="00644FE9" w:rsidRPr="00DE112E">
        <w:rPr>
          <w:lang w:val="de-AT"/>
        </w:rPr>
        <w:t xml:space="preserve"> </w:t>
      </w:r>
      <w:r w:rsidRPr="00DE112E">
        <w:rPr>
          <w:lang w:val="de-AT"/>
        </w:rPr>
        <w:t xml:space="preserve">nach DIN 276) bei mind. </w:t>
      </w:r>
      <w:r w:rsidR="00DE112E" w:rsidRPr="00DE112E">
        <w:rPr>
          <w:lang w:val="de-AT"/>
        </w:rPr>
        <w:t xml:space="preserve">2 Mio. </w:t>
      </w:r>
      <w:r w:rsidRPr="00DE112E">
        <w:rPr>
          <w:lang w:val="de-AT"/>
        </w:rPr>
        <w:t>Euro (netto) lagen,</w:t>
      </w:r>
    </w:p>
    <w:bookmarkEnd w:id="53"/>
    <w:p w14:paraId="71D29409" w14:textId="1F3B3E2E" w:rsidR="00044509" w:rsidRPr="00DE112E" w:rsidRDefault="00974A7A" w:rsidP="000C6E66">
      <w:pPr>
        <w:spacing w:after="0"/>
        <w:ind w:left="0" w:firstLine="0"/>
        <w:rPr>
          <w:b/>
          <w:bCs/>
          <w:lang w:val="de-AT"/>
        </w:rPr>
      </w:pPr>
      <w:r w:rsidRPr="00DE112E">
        <w:rPr>
          <w:b/>
          <w:bCs/>
          <w:lang w:val="de-AT"/>
        </w:rPr>
        <w:tab/>
      </w:r>
    </w:p>
    <w:p w14:paraId="47A0DA15" w14:textId="31E16924" w:rsidR="00DE112E" w:rsidRPr="00DE112E" w:rsidRDefault="00DE112E" w:rsidP="000C6E66">
      <w:pPr>
        <w:spacing w:after="0"/>
        <w:ind w:left="709" w:firstLine="0"/>
        <w:rPr>
          <w:b/>
          <w:bCs/>
          <w:lang w:val="de-AT"/>
        </w:rPr>
      </w:pPr>
      <w:r w:rsidRPr="00DE112E">
        <w:rPr>
          <w:b/>
          <w:bCs/>
          <w:lang w:val="de-AT"/>
        </w:rPr>
        <w:t xml:space="preserve">Bei mindestens eine der zwei Referenzen muss es sich um eine Fuß- und Radwegbrücke gehandelt haben. </w:t>
      </w:r>
    </w:p>
    <w:p w14:paraId="5D10AFDE" w14:textId="77777777" w:rsidR="00DE112E" w:rsidRDefault="00DE112E" w:rsidP="000C6E66">
      <w:pPr>
        <w:spacing w:after="0"/>
        <w:ind w:left="0" w:firstLine="0"/>
        <w:rPr>
          <w:lang w:val="de-AT"/>
        </w:rPr>
      </w:pPr>
    </w:p>
    <w:p w14:paraId="7E5071F4" w14:textId="7C8768F6" w:rsidR="000B7FE6" w:rsidRDefault="000B7FE6" w:rsidP="000C6E66">
      <w:pPr>
        <w:spacing w:after="0"/>
        <w:ind w:left="709" w:firstLine="0"/>
        <w:rPr>
          <w:color w:val="auto"/>
        </w:rPr>
      </w:pPr>
      <w:r w:rsidRPr="00883F92">
        <w:rPr>
          <w:color w:val="auto"/>
        </w:rPr>
        <w:t>Im Falle eines Angebots einer Bewerbergemeinschaft ist ausreichend, dass eines der Mitglieder über die geforderten Referenzprojekte oder die Mitglieder in der Summe über die geforderten Referenzprojekte verfügen.</w:t>
      </w:r>
      <w:r w:rsidRPr="00435ED0">
        <w:rPr>
          <w:color w:val="auto"/>
        </w:rPr>
        <w:t xml:space="preserve"> </w:t>
      </w:r>
    </w:p>
    <w:bookmarkEnd w:id="51"/>
    <w:p w14:paraId="62F14B19" w14:textId="77777777" w:rsidR="00A8787A" w:rsidRDefault="00A8787A" w:rsidP="000C6E66">
      <w:pPr>
        <w:spacing w:after="0"/>
        <w:ind w:left="708" w:firstLine="0"/>
        <w:rPr>
          <w:color w:val="auto"/>
        </w:rPr>
      </w:pPr>
    </w:p>
    <w:bookmarkEnd w:id="52"/>
    <w:p w14:paraId="3926C224" w14:textId="77777777" w:rsidR="000B7FE6" w:rsidRPr="00435ED0" w:rsidRDefault="000B7FE6" w:rsidP="000C6E66">
      <w:pPr>
        <w:spacing w:after="0"/>
        <w:ind w:left="0" w:firstLine="0"/>
        <w:rPr>
          <w:b/>
          <w:color w:val="auto"/>
        </w:rPr>
      </w:pPr>
      <w:r w:rsidRPr="00435ED0">
        <w:rPr>
          <w:color w:val="auto"/>
        </w:rPr>
        <w:tab/>
      </w:r>
      <w:r w:rsidRPr="00435ED0">
        <w:rPr>
          <w:b/>
          <w:color w:val="auto"/>
        </w:rPr>
        <w:t xml:space="preserve">zu 2): </w:t>
      </w:r>
    </w:p>
    <w:p w14:paraId="621A0F21" w14:textId="1252BCC6" w:rsidR="00B2135E" w:rsidRDefault="008B1107" w:rsidP="000C6E66">
      <w:pPr>
        <w:spacing w:after="0"/>
        <w:ind w:left="708" w:firstLine="0"/>
        <w:rPr>
          <w:lang w:val="de-AT"/>
        </w:rPr>
      </w:pPr>
      <w:bookmarkStart w:id="54" w:name="_Hlk181091279"/>
      <w:r w:rsidRPr="00482000">
        <w:rPr>
          <w:lang w:val="de-AT"/>
        </w:rPr>
        <w:t>Der Bewerber/die Bewerb</w:t>
      </w:r>
      <w:r w:rsidRPr="007C05B8">
        <w:rPr>
          <w:lang w:val="de-AT"/>
        </w:rPr>
        <w:t xml:space="preserve">ergemeinschaft zusammen muss im Durchschnitt der vergangenen 3 </w:t>
      </w:r>
      <w:r>
        <w:rPr>
          <w:lang w:val="de-AT"/>
        </w:rPr>
        <w:t>Kalenderjahre</w:t>
      </w:r>
      <w:r w:rsidRPr="007C05B8">
        <w:rPr>
          <w:lang w:val="de-AT"/>
        </w:rPr>
        <w:t xml:space="preserve"> (</w:t>
      </w:r>
      <w:r w:rsidR="00084F09">
        <w:rPr>
          <w:lang w:val="de-AT"/>
        </w:rPr>
        <w:t>202</w:t>
      </w:r>
      <w:r w:rsidR="00044509">
        <w:rPr>
          <w:lang w:val="de-AT"/>
        </w:rPr>
        <w:t>3</w:t>
      </w:r>
      <w:r w:rsidR="00084F09">
        <w:rPr>
          <w:lang w:val="de-AT"/>
        </w:rPr>
        <w:t xml:space="preserve"> - 202</w:t>
      </w:r>
      <w:r w:rsidR="00044509">
        <w:rPr>
          <w:lang w:val="de-AT"/>
        </w:rPr>
        <w:t>5</w:t>
      </w:r>
      <w:r w:rsidRPr="007C05B8">
        <w:rPr>
          <w:lang w:val="de-AT"/>
        </w:rPr>
        <w:t>)</w:t>
      </w:r>
      <w:r>
        <w:rPr>
          <w:lang w:val="de-AT"/>
        </w:rPr>
        <w:t xml:space="preserve"> </w:t>
      </w:r>
      <w:r w:rsidR="00084F09">
        <w:rPr>
          <w:lang w:val="de-AT"/>
        </w:rPr>
        <w:t xml:space="preserve">sowie aktuell </w:t>
      </w:r>
      <w:r w:rsidRPr="00CF22FF">
        <w:rPr>
          <w:lang w:val="de-AT"/>
        </w:rPr>
        <w:t xml:space="preserve">über mindestens </w:t>
      </w:r>
      <w:r w:rsidR="00DE112E">
        <w:rPr>
          <w:lang w:val="de-AT"/>
        </w:rPr>
        <w:t>5</w:t>
      </w:r>
      <w:r w:rsidRPr="00DE112E">
        <w:rPr>
          <w:lang w:val="de-AT"/>
        </w:rPr>
        <w:t xml:space="preserve"> Mitarbeiter in Festanstellung </w:t>
      </w:r>
      <w:r w:rsidR="00044509" w:rsidRPr="00DE112E">
        <w:rPr>
          <w:lang w:val="de-AT"/>
        </w:rPr>
        <w:t xml:space="preserve">(inkl. </w:t>
      </w:r>
      <w:r w:rsidRPr="00DE112E">
        <w:rPr>
          <w:lang w:val="de-AT"/>
        </w:rPr>
        <w:t>Geschäftsführer / Partner</w:t>
      </w:r>
      <w:r w:rsidR="00044509" w:rsidRPr="00DE112E">
        <w:rPr>
          <w:lang w:val="de-AT"/>
        </w:rPr>
        <w:t>)</w:t>
      </w:r>
      <w:r w:rsidRPr="00DE112E">
        <w:rPr>
          <w:lang w:val="de-AT"/>
        </w:rPr>
        <w:t xml:space="preserve"> beschäftigt haben, welche über einen akademischen Abschluss in den Fachrichtungen Architektur/Bau</w:t>
      </w:r>
      <w:r w:rsidRPr="00482000">
        <w:rPr>
          <w:lang w:val="de-AT"/>
        </w:rPr>
        <w:t xml:space="preserve">ingenieurwesen (Dipl.-Ing. / M.A. / </w:t>
      </w:r>
      <w:proofErr w:type="spellStart"/>
      <w:r w:rsidRPr="00482000">
        <w:rPr>
          <w:lang w:val="de-AT"/>
        </w:rPr>
        <w:t>M.Sc</w:t>
      </w:r>
      <w:proofErr w:type="spellEnd"/>
      <w:r w:rsidRPr="00482000">
        <w:rPr>
          <w:lang w:val="de-AT"/>
        </w:rPr>
        <w:t>. / B.A. / B.Sc. / o. vgl.) verfügen</w:t>
      </w:r>
      <w:r w:rsidR="00084F09">
        <w:rPr>
          <w:lang w:val="de-AT"/>
        </w:rPr>
        <w:t>, verfügt haben bzw. verfügen</w:t>
      </w:r>
      <w:r w:rsidRPr="00482000">
        <w:rPr>
          <w:lang w:val="de-AT"/>
        </w:rPr>
        <w:t>. Die Nachweise sind dem Teilnahmeantrag nicht beizufügen. Der AG behält sich jedoch vor, die Nachweise der akademischen Abschlüsse nachzufordern.</w:t>
      </w:r>
    </w:p>
    <w:bookmarkEnd w:id="54"/>
    <w:p w14:paraId="78A178E9" w14:textId="77777777" w:rsidR="008B1107" w:rsidRPr="00435ED0" w:rsidRDefault="008B1107" w:rsidP="000C6E66">
      <w:pPr>
        <w:spacing w:after="0"/>
        <w:ind w:left="708" w:firstLine="0"/>
        <w:rPr>
          <w:color w:val="auto"/>
        </w:rPr>
      </w:pPr>
    </w:p>
    <w:p w14:paraId="1CC343DA" w14:textId="77777777" w:rsidR="00B2135E" w:rsidRPr="00883F92" w:rsidRDefault="007E679A" w:rsidP="000C6E66">
      <w:pPr>
        <w:keepNext/>
        <w:keepLines/>
        <w:spacing w:after="0"/>
        <w:ind w:left="0" w:firstLine="0"/>
        <w:outlineLvl w:val="1"/>
        <w:rPr>
          <w:rFonts w:eastAsiaTheme="majorEastAsia"/>
          <w:b/>
          <w:color w:val="auto"/>
        </w:rPr>
      </w:pPr>
      <w:bookmarkStart w:id="55" w:name="_Toc208575551"/>
      <w:r w:rsidRPr="00883F92">
        <w:rPr>
          <w:rFonts w:eastAsiaTheme="majorEastAsia"/>
          <w:b/>
          <w:color w:val="auto"/>
        </w:rPr>
        <w:t xml:space="preserve">4.3 </w:t>
      </w:r>
      <w:r w:rsidRPr="00883F92">
        <w:rPr>
          <w:rFonts w:eastAsiaTheme="majorEastAsia"/>
          <w:b/>
          <w:color w:val="auto"/>
        </w:rPr>
        <w:tab/>
        <w:t>Vorzulegende Unterlagen mit dem Angebot</w:t>
      </w:r>
      <w:bookmarkEnd w:id="55"/>
    </w:p>
    <w:p w14:paraId="0A0EB407" w14:textId="77777777" w:rsidR="00B2135E" w:rsidRPr="00883F92" w:rsidRDefault="00B2135E" w:rsidP="000C6E66">
      <w:pPr>
        <w:spacing w:after="0" w:line="293" w:lineRule="auto"/>
        <w:ind w:left="0" w:firstLine="0"/>
        <w:rPr>
          <w:color w:val="auto"/>
        </w:rPr>
      </w:pPr>
    </w:p>
    <w:p w14:paraId="79F82B8E" w14:textId="22D73A42" w:rsidR="00B2135E" w:rsidRDefault="00AA38D3" w:rsidP="000C6E66">
      <w:pPr>
        <w:spacing w:after="0" w:line="293" w:lineRule="auto"/>
        <w:ind w:left="0" w:firstLine="0"/>
        <w:rPr>
          <w:color w:val="auto"/>
        </w:rPr>
      </w:pPr>
      <w:r w:rsidRPr="00883F92">
        <w:rPr>
          <w:color w:val="auto"/>
        </w:rPr>
        <w:tab/>
        <w:t>[wird in der Angebotsphase ergänzt]</w:t>
      </w:r>
    </w:p>
    <w:p w14:paraId="525F0543" w14:textId="680F65CB" w:rsidR="007260DE" w:rsidRPr="00883F92" w:rsidRDefault="007260DE" w:rsidP="000C6E66">
      <w:pPr>
        <w:spacing w:after="0" w:line="293" w:lineRule="auto"/>
        <w:ind w:left="0" w:firstLine="0"/>
        <w:rPr>
          <w:color w:val="auto"/>
        </w:rPr>
      </w:pPr>
    </w:p>
    <w:p w14:paraId="40ABE13E" w14:textId="77777777" w:rsidR="00B2135E" w:rsidRPr="00883F92" w:rsidRDefault="007E679A" w:rsidP="000C6E66">
      <w:pPr>
        <w:pStyle w:val="Gliederung1"/>
        <w:keepLines/>
        <w:spacing w:before="0" w:after="0"/>
      </w:pPr>
      <w:bookmarkStart w:id="56" w:name="_Toc208575552"/>
      <w:r w:rsidRPr="00883F92">
        <w:t>5.</w:t>
      </w:r>
      <w:r w:rsidRPr="00883F92">
        <w:tab/>
        <w:t>Auswahl der Bewerber, die zur Angebotsabgabe aufgefordert werden</w:t>
      </w:r>
      <w:bookmarkEnd w:id="56"/>
    </w:p>
    <w:p w14:paraId="1CECEEB4" w14:textId="15C19E7F" w:rsidR="00B2135E" w:rsidRPr="00883F92" w:rsidRDefault="00AA38D3" w:rsidP="000C6E66">
      <w:pPr>
        <w:keepNext/>
        <w:keepLines/>
        <w:spacing w:after="0" w:line="293" w:lineRule="auto"/>
        <w:ind w:left="0" w:firstLine="0"/>
        <w:rPr>
          <w:color w:val="auto"/>
        </w:rPr>
      </w:pPr>
      <w:r w:rsidRPr="00883F92">
        <w:rPr>
          <w:color w:val="auto"/>
        </w:rPr>
        <w:tab/>
      </w:r>
    </w:p>
    <w:p w14:paraId="79F9AB14" w14:textId="77777777" w:rsidR="0023005B" w:rsidRDefault="0023005B" w:rsidP="000C6E66">
      <w:pPr>
        <w:spacing w:after="0"/>
        <w:ind w:left="709"/>
        <w:rPr>
          <w:lang w:val="de-AT"/>
        </w:rPr>
      </w:pPr>
      <w:r w:rsidRPr="00883F92">
        <w:rPr>
          <w:lang w:val="de-AT"/>
        </w:rPr>
        <w:t>Bei ausreichender Anzahl geeigneter Bewerber werden mindestens 3 und maximal 5 Bewerber zur Abgabe eines Angebots aufgefordert.</w:t>
      </w:r>
      <w:r w:rsidRPr="00942CA0">
        <w:rPr>
          <w:lang w:val="de-AT"/>
        </w:rPr>
        <w:t xml:space="preserve"> </w:t>
      </w:r>
    </w:p>
    <w:p w14:paraId="7A250656" w14:textId="77777777" w:rsidR="0023005B" w:rsidRDefault="0023005B" w:rsidP="000C6E66">
      <w:pPr>
        <w:spacing w:after="0"/>
        <w:ind w:left="567"/>
        <w:rPr>
          <w:lang w:val="de-AT"/>
        </w:rPr>
      </w:pPr>
    </w:p>
    <w:p w14:paraId="79711CFB" w14:textId="77777777" w:rsidR="0023005B" w:rsidRDefault="0023005B" w:rsidP="000C6E66">
      <w:pPr>
        <w:spacing w:after="0"/>
        <w:ind w:left="709"/>
        <w:rPr>
          <w:lang w:val="de-AT"/>
        </w:rPr>
      </w:pPr>
      <w:r w:rsidRPr="00942CA0">
        <w:rPr>
          <w:lang w:val="de-AT"/>
        </w:rPr>
        <w:t>Die Bewerberauswahl</w:t>
      </w:r>
      <w:r>
        <w:rPr>
          <w:lang w:val="de-AT"/>
        </w:rPr>
        <w:t xml:space="preserve"> </w:t>
      </w:r>
      <w:r w:rsidRPr="00942CA0">
        <w:rPr>
          <w:lang w:val="de-AT"/>
        </w:rPr>
        <w:t xml:space="preserve">erfolgt in </w:t>
      </w:r>
      <w:r>
        <w:rPr>
          <w:lang w:val="de-AT"/>
        </w:rPr>
        <w:t xml:space="preserve">dem folgenden </w:t>
      </w:r>
      <w:r w:rsidRPr="00942CA0">
        <w:rPr>
          <w:lang w:val="de-AT"/>
        </w:rPr>
        <w:t>Verfahren:</w:t>
      </w:r>
    </w:p>
    <w:p w14:paraId="0371C040" w14:textId="5F9DD086" w:rsidR="0023005B" w:rsidRDefault="0023005B" w:rsidP="000C6E66">
      <w:pPr>
        <w:spacing w:after="0"/>
        <w:ind w:left="567"/>
        <w:rPr>
          <w:lang w:val="de-AT"/>
        </w:rPr>
      </w:pPr>
    </w:p>
    <w:p w14:paraId="3DE8FC7D" w14:textId="77777777" w:rsidR="0023005B" w:rsidRDefault="0023005B" w:rsidP="000C6E66">
      <w:pPr>
        <w:pStyle w:val="Listenabsatz"/>
        <w:numPr>
          <w:ilvl w:val="0"/>
          <w:numId w:val="10"/>
        </w:numPr>
        <w:autoSpaceDE w:val="0"/>
        <w:autoSpaceDN w:val="0"/>
        <w:spacing w:after="0" w:line="330" w:lineRule="exact"/>
        <w:rPr>
          <w:lang w:val="de-AT"/>
        </w:rPr>
      </w:pPr>
      <w:r w:rsidRPr="00A0021F">
        <w:rPr>
          <w:lang w:val="de-AT"/>
        </w:rPr>
        <w:t>Es wird geprüft, ob der Teilnahmeantrag alle geforderten Angaben und Unterlagen enthält. Fehlende Angaben und Unterlagen sind auf Verlangen des Auftraggebers innerhalb einer angemessenen Frist nachzureichen. Teilnahmeanträge, die auch bei Ablauf der Nachfrist noch unvollständig sind, werden nicht berücksichtigt.</w:t>
      </w:r>
    </w:p>
    <w:p w14:paraId="2E2B2BD1" w14:textId="77777777" w:rsidR="0023005B" w:rsidRDefault="0023005B" w:rsidP="000C6E66">
      <w:pPr>
        <w:pStyle w:val="Listenabsatz"/>
        <w:spacing w:after="0"/>
        <w:ind w:left="1710"/>
        <w:rPr>
          <w:lang w:val="de-AT"/>
        </w:rPr>
      </w:pPr>
    </w:p>
    <w:p w14:paraId="493CB3B0" w14:textId="77777777" w:rsidR="0023005B" w:rsidRPr="00374432" w:rsidRDefault="0023005B" w:rsidP="000C6E66">
      <w:pPr>
        <w:pStyle w:val="Listenabsatz"/>
        <w:numPr>
          <w:ilvl w:val="0"/>
          <w:numId w:val="10"/>
        </w:numPr>
        <w:autoSpaceDE w:val="0"/>
        <w:autoSpaceDN w:val="0"/>
        <w:spacing w:after="0" w:line="330" w:lineRule="exact"/>
        <w:rPr>
          <w:lang w:val="de-AT"/>
        </w:rPr>
      </w:pPr>
      <w:r w:rsidRPr="00374432">
        <w:rPr>
          <w:lang w:val="de-AT"/>
        </w:rPr>
        <w:t xml:space="preserve">Es wird geprüft, ob der Bewerber/ die Bewerbergemeinschaft nach den von ihm/ihr eingereichten Angaben und Unterlagen </w:t>
      </w:r>
      <w:proofErr w:type="spellStart"/>
      <w:r w:rsidRPr="00374432">
        <w:rPr>
          <w:lang w:val="de-AT"/>
        </w:rPr>
        <w:t>grds</w:t>
      </w:r>
      <w:proofErr w:type="spellEnd"/>
      <w:r w:rsidRPr="00374432">
        <w:rPr>
          <w:lang w:val="de-AT"/>
        </w:rPr>
        <w:t xml:space="preserve">. geeignet erscheint, die zu vergebenden Leistungen vertragsgerecht auszuführen. </w:t>
      </w:r>
    </w:p>
    <w:p w14:paraId="38C63AB5" w14:textId="77777777" w:rsidR="0023005B" w:rsidRDefault="0023005B" w:rsidP="000C6E66">
      <w:pPr>
        <w:spacing w:after="0"/>
        <w:ind w:left="1701" w:hanging="567"/>
        <w:rPr>
          <w:lang w:val="de-AT"/>
        </w:rPr>
      </w:pPr>
    </w:p>
    <w:p w14:paraId="6687F9A1" w14:textId="099E9BA7" w:rsidR="00883F92" w:rsidRDefault="0023005B" w:rsidP="000C6E66">
      <w:pPr>
        <w:pStyle w:val="Listenabsatz"/>
        <w:numPr>
          <w:ilvl w:val="0"/>
          <w:numId w:val="10"/>
        </w:numPr>
        <w:autoSpaceDE w:val="0"/>
        <w:autoSpaceDN w:val="0"/>
        <w:spacing w:after="0" w:line="330" w:lineRule="exact"/>
        <w:rPr>
          <w:lang w:val="de-AT"/>
        </w:rPr>
      </w:pPr>
      <w:r w:rsidRPr="00A81D9E">
        <w:rPr>
          <w:lang w:val="de-AT"/>
        </w:rPr>
        <w:t xml:space="preserve">Überschreitet die Anzahl geeigneter Bewerber die Anzahl der Bewerber, die zur Angebotsabgabe aufgefordert werden soll, wird eine differenzierte Eignungsprüfung vorgenommen, um den Bewerberkreis zu reduzieren. Diese Prüfung erfolgt anhand der Angaben zur Referenzlage des Bewerbers/der Bewerbergemeinschaft. Es werden diejenigen Bewerber/Bewerbergemeinschaften am weiteren Verfahren beteiligt, die nach den vorgelegten Angaben/Unterlagen zur Referenzlage im Vergleich zu ihren Mitbewerbern in besonderer Weise geeignet erscheinen, die zu vergebenden Leistungen vertragsgerecht zu erbringen. Maßgeblich </w:t>
      </w:r>
      <w:r w:rsidR="006F5662">
        <w:rPr>
          <w:lang w:val="de-AT"/>
        </w:rPr>
        <w:t xml:space="preserve">bzgl. der Referenzen </w:t>
      </w:r>
      <w:r w:rsidRPr="00A81D9E">
        <w:rPr>
          <w:lang w:val="de-AT"/>
        </w:rPr>
        <w:t xml:space="preserve">ist die anhand der Referenzangaben nachgewiesene Erfahrung des Bewerbers/der Bewerbergemeinschaft mit </w:t>
      </w:r>
      <w:r>
        <w:rPr>
          <w:lang w:val="de-AT"/>
        </w:rPr>
        <w:t xml:space="preserve">Planungsleistungen </w:t>
      </w:r>
      <w:r w:rsidRPr="00A81D9E">
        <w:rPr>
          <w:lang w:val="de-AT"/>
        </w:rPr>
        <w:t xml:space="preserve">möglichst vergleichbarer Art. </w:t>
      </w:r>
      <w:r w:rsidRPr="00FD6D23">
        <w:rPr>
          <w:lang w:val="de-AT"/>
        </w:rPr>
        <w:t>Ein Austausch benannter Referenzen ist nicht möglich</w:t>
      </w:r>
      <w:r>
        <w:rPr>
          <w:lang w:val="de-AT"/>
        </w:rPr>
        <w:t>.</w:t>
      </w:r>
    </w:p>
    <w:p w14:paraId="09809385" w14:textId="77777777" w:rsidR="00883F92" w:rsidRDefault="00883F92" w:rsidP="000C6E66">
      <w:pPr>
        <w:pStyle w:val="Listenabsatz"/>
        <w:spacing w:after="0"/>
      </w:pPr>
    </w:p>
    <w:p w14:paraId="01879711" w14:textId="13F2BF5C" w:rsidR="0023005B" w:rsidRPr="00883F92" w:rsidRDefault="0023005B" w:rsidP="000C6E66">
      <w:pPr>
        <w:pStyle w:val="Listenabsatz"/>
        <w:autoSpaceDE w:val="0"/>
        <w:autoSpaceDN w:val="0"/>
        <w:spacing w:after="0" w:line="330" w:lineRule="exact"/>
        <w:ind w:left="1710" w:firstLine="0"/>
        <w:rPr>
          <w:lang w:val="de-AT"/>
        </w:rPr>
      </w:pPr>
      <w:r w:rsidRPr="00883F92">
        <w:rPr>
          <w:lang w:val="de-AT"/>
        </w:rPr>
        <w:t xml:space="preserve">Im dritten Schritt </w:t>
      </w:r>
      <w:r w:rsidRPr="00883F92">
        <w:rPr>
          <w:u w:val="single"/>
          <w:lang w:val="de-AT"/>
        </w:rPr>
        <w:t>erfolgt die folgende Bepunktung:</w:t>
      </w:r>
    </w:p>
    <w:p w14:paraId="49BB1D46" w14:textId="77777777" w:rsidR="0023005B" w:rsidRDefault="0023005B" w:rsidP="000C6E66">
      <w:pPr>
        <w:pStyle w:val="Listenabsatz"/>
        <w:spacing w:after="0"/>
        <w:ind w:left="1710"/>
        <w:rPr>
          <w:lang w:val="de-AT"/>
        </w:rPr>
      </w:pPr>
    </w:p>
    <w:p w14:paraId="0B9BB555" w14:textId="11F17356" w:rsidR="0023005B" w:rsidRDefault="0023005B" w:rsidP="000C6E66">
      <w:pPr>
        <w:keepNext/>
        <w:keepLines/>
        <w:spacing w:after="0" w:line="293" w:lineRule="auto"/>
        <w:ind w:left="2268" w:hanging="6"/>
        <w:rPr>
          <w:lang w:val="de-AT"/>
        </w:rPr>
      </w:pPr>
      <w:r w:rsidRPr="00FD6D23">
        <w:rPr>
          <w:lang w:val="de-AT"/>
        </w:rPr>
        <w:t xml:space="preserve">Bewertet werden die eingereichten Referenzen über vergleichbare </w:t>
      </w:r>
      <w:r>
        <w:rPr>
          <w:lang w:val="de-AT"/>
        </w:rPr>
        <w:t xml:space="preserve">Referenzprojekte. Bewertet werden nur Referenzen, </w:t>
      </w:r>
      <w:r w:rsidR="00044509">
        <w:rPr>
          <w:lang w:val="de-AT"/>
        </w:rPr>
        <w:t xml:space="preserve">welche die unter Ziff. 4.2 und nachfolgend noch einmal wiederholten Mindestanforderungen erfüllen: </w:t>
      </w:r>
    </w:p>
    <w:p w14:paraId="68290B5F" w14:textId="77777777" w:rsidR="00044509" w:rsidRDefault="00044509" w:rsidP="000C6E66">
      <w:pPr>
        <w:keepNext/>
        <w:keepLines/>
        <w:spacing w:after="0" w:line="293" w:lineRule="auto"/>
        <w:ind w:left="2268" w:hanging="6"/>
        <w:rPr>
          <w:lang w:val="de-AT"/>
        </w:rPr>
      </w:pPr>
    </w:p>
    <w:p w14:paraId="4842C71D" w14:textId="2D40C251" w:rsidR="00044509" w:rsidRPr="00DE112E" w:rsidRDefault="00044509" w:rsidP="000C6E66">
      <w:pPr>
        <w:pStyle w:val="Listenabsatz"/>
        <w:numPr>
          <w:ilvl w:val="2"/>
          <w:numId w:val="28"/>
        </w:numPr>
        <w:spacing w:after="0"/>
        <w:rPr>
          <w:lang w:val="de-AT"/>
        </w:rPr>
      </w:pPr>
      <w:r w:rsidRPr="00DE112E">
        <w:rPr>
          <w:lang w:val="de-AT"/>
        </w:rPr>
        <w:t>Planungsleistungen</w:t>
      </w:r>
      <w:r w:rsidR="00316735">
        <w:rPr>
          <w:lang w:val="de-AT"/>
        </w:rPr>
        <w:t xml:space="preserve"> (</w:t>
      </w:r>
      <w:r w:rsidR="00316735" w:rsidRPr="00044509">
        <w:rPr>
          <w:lang w:val="de-AT"/>
        </w:rPr>
        <w:t>Objektplanungsleistungen Ingenieurbauwerke</w:t>
      </w:r>
      <w:r w:rsidR="00316735">
        <w:rPr>
          <w:lang w:val="de-AT"/>
        </w:rPr>
        <w:t>)</w:t>
      </w:r>
      <w:r w:rsidRPr="00DE112E">
        <w:rPr>
          <w:lang w:val="de-AT"/>
        </w:rPr>
        <w:t xml:space="preserve"> für die Realisierung (Neubau</w:t>
      </w:r>
      <w:r w:rsidR="00DE112E" w:rsidRPr="00DE112E">
        <w:rPr>
          <w:lang w:val="de-AT"/>
        </w:rPr>
        <w:t xml:space="preserve"> oder</w:t>
      </w:r>
      <w:r w:rsidRPr="00DE112E">
        <w:rPr>
          <w:lang w:val="de-AT"/>
        </w:rPr>
        <w:t xml:space="preserve"> Ersatzneubau) einer Brücke,</w:t>
      </w:r>
    </w:p>
    <w:p w14:paraId="44DD780E" w14:textId="77777777" w:rsidR="00044509" w:rsidRPr="00DE112E" w:rsidRDefault="00044509" w:rsidP="000C6E66">
      <w:pPr>
        <w:pStyle w:val="Listenabsatz"/>
        <w:numPr>
          <w:ilvl w:val="2"/>
          <w:numId w:val="28"/>
        </w:numPr>
        <w:spacing w:after="0"/>
        <w:rPr>
          <w:lang w:val="de-AT"/>
        </w:rPr>
      </w:pPr>
      <w:r w:rsidRPr="00DE112E">
        <w:rPr>
          <w:lang w:val="de-AT"/>
        </w:rPr>
        <w:t xml:space="preserve">mindestens Honorarzone III, </w:t>
      </w:r>
    </w:p>
    <w:p w14:paraId="7F5386BA" w14:textId="4F86E207" w:rsidR="00044509" w:rsidRPr="00DE112E" w:rsidRDefault="00881120" w:rsidP="000C6E66">
      <w:pPr>
        <w:pStyle w:val="Listenabsatz"/>
        <w:numPr>
          <w:ilvl w:val="2"/>
          <w:numId w:val="28"/>
        </w:numPr>
        <w:spacing w:after="0"/>
        <w:rPr>
          <w:lang w:val="de-AT"/>
        </w:rPr>
      </w:pPr>
      <w:r w:rsidRPr="00881120">
        <w:rPr>
          <w:lang w:val="de-AT"/>
        </w:rPr>
        <w:t xml:space="preserve">der Bewerber hat zumindest die Leistungsphasen 2 bis 8 im Sinne des § 43 </w:t>
      </w:r>
      <w:proofErr w:type="spellStart"/>
      <w:r w:rsidRPr="00881120">
        <w:rPr>
          <w:lang w:val="de-AT"/>
        </w:rPr>
        <w:t>i.V.m</w:t>
      </w:r>
      <w:proofErr w:type="spellEnd"/>
      <w:r w:rsidRPr="00881120">
        <w:rPr>
          <w:lang w:val="de-AT"/>
        </w:rPr>
        <w:t>. Anlage 12 der HOAI erbracht</w:t>
      </w:r>
      <w:r w:rsidR="00044509" w:rsidRPr="00DE112E">
        <w:rPr>
          <w:lang w:val="de-AT"/>
        </w:rPr>
        <w:t>,</w:t>
      </w:r>
    </w:p>
    <w:p w14:paraId="42647F03" w14:textId="77777777" w:rsidR="00044509" w:rsidRPr="00DE112E" w:rsidRDefault="00044509" w:rsidP="000C6E66">
      <w:pPr>
        <w:pStyle w:val="Listenabsatz"/>
        <w:numPr>
          <w:ilvl w:val="2"/>
          <w:numId w:val="28"/>
        </w:numPr>
        <w:spacing w:after="0"/>
        <w:rPr>
          <w:lang w:val="de-AT"/>
        </w:rPr>
      </w:pPr>
      <w:r w:rsidRPr="00DE112E">
        <w:rPr>
          <w:lang w:val="de-AT"/>
        </w:rPr>
        <w:t>die Leistungsphase 8 wurde im Zeitraum seit 01/2019 abgeschlossen (Übergabe Nutzer),</w:t>
      </w:r>
    </w:p>
    <w:p w14:paraId="2469703B" w14:textId="7139A934" w:rsidR="00044509" w:rsidRPr="00DE112E" w:rsidRDefault="00044509" w:rsidP="000C6E66">
      <w:pPr>
        <w:pStyle w:val="Listenabsatz"/>
        <w:numPr>
          <w:ilvl w:val="2"/>
          <w:numId w:val="28"/>
        </w:numPr>
        <w:spacing w:after="0"/>
        <w:rPr>
          <w:lang w:val="de-AT"/>
        </w:rPr>
      </w:pPr>
      <w:r w:rsidRPr="00DE112E">
        <w:rPr>
          <w:lang w:val="de-AT"/>
        </w:rPr>
        <w:t xml:space="preserve">die Baukosten (KG 300 nach DIN 276) bei mind. </w:t>
      </w:r>
      <w:r w:rsidR="00DE112E" w:rsidRPr="00DE112E">
        <w:rPr>
          <w:lang w:val="de-AT"/>
        </w:rPr>
        <w:t>2 Mio.</w:t>
      </w:r>
      <w:r w:rsidRPr="00DE112E">
        <w:rPr>
          <w:lang w:val="de-AT"/>
        </w:rPr>
        <w:t xml:space="preserve"> Euro (netto) lagen,</w:t>
      </w:r>
    </w:p>
    <w:p w14:paraId="47314577" w14:textId="77777777" w:rsidR="00044509" w:rsidRDefault="00044509" w:rsidP="000C6E66">
      <w:pPr>
        <w:keepNext/>
        <w:keepLines/>
        <w:spacing w:after="0" w:line="293" w:lineRule="auto"/>
        <w:ind w:left="2268" w:hanging="6"/>
        <w:rPr>
          <w:lang w:val="de-AT"/>
        </w:rPr>
      </w:pPr>
    </w:p>
    <w:p w14:paraId="1CD548B2" w14:textId="20E821DC" w:rsidR="0023005B" w:rsidRPr="00F1567C" w:rsidRDefault="0023005B" w:rsidP="000C6E66">
      <w:pPr>
        <w:spacing w:after="0"/>
        <w:ind w:left="2268"/>
        <w:rPr>
          <w:lang w:val="de-AT"/>
        </w:rPr>
      </w:pPr>
      <w:r>
        <w:rPr>
          <w:lang w:val="de-AT"/>
        </w:rPr>
        <w:t xml:space="preserve">Unter den Referenzen, die die o.g. Mindestanforderungen erfüllen, </w:t>
      </w:r>
      <w:r w:rsidRPr="00F1567C">
        <w:rPr>
          <w:lang w:val="de-AT"/>
        </w:rPr>
        <w:t xml:space="preserve">werden </w:t>
      </w:r>
      <w:r w:rsidRPr="00560457">
        <w:rPr>
          <w:b/>
          <w:bCs/>
          <w:lang w:val="de-AT"/>
        </w:rPr>
        <w:t xml:space="preserve">die </w:t>
      </w:r>
      <w:r w:rsidR="00D50D3E">
        <w:rPr>
          <w:b/>
          <w:bCs/>
          <w:lang w:val="de-AT"/>
        </w:rPr>
        <w:t>3</w:t>
      </w:r>
      <w:r w:rsidR="00883F92">
        <w:rPr>
          <w:b/>
          <w:bCs/>
          <w:lang w:val="de-AT"/>
        </w:rPr>
        <w:t xml:space="preserve"> </w:t>
      </w:r>
      <w:r w:rsidRPr="00560457">
        <w:rPr>
          <w:b/>
          <w:bCs/>
          <w:lang w:val="de-AT"/>
        </w:rPr>
        <w:t>besten eingereichten Referenzen</w:t>
      </w:r>
      <w:r w:rsidRPr="00F1567C">
        <w:rPr>
          <w:lang w:val="de-AT"/>
        </w:rPr>
        <w:t xml:space="preserve"> (jeweils bis </w:t>
      </w:r>
      <w:r w:rsidR="00D50D3E">
        <w:rPr>
          <w:lang w:val="de-AT"/>
        </w:rPr>
        <w:t xml:space="preserve">100 </w:t>
      </w:r>
      <w:r w:rsidRPr="00F1567C">
        <w:rPr>
          <w:lang w:val="de-AT"/>
        </w:rPr>
        <w:t xml:space="preserve">Punkte) bewertet. Maximal erzielt werden können </w:t>
      </w:r>
      <w:r w:rsidR="00D50D3E">
        <w:rPr>
          <w:lang w:val="de-AT"/>
        </w:rPr>
        <w:t xml:space="preserve">300 </w:t>
      </w:r>
      <w:r w:rsidRPr="00F1567C">
        <w:rPr>
          <w:lang w:val="de-AT"/>
        </w:rPr>
        <w:t>Punkte.</w:t>
      </w:r>
    </w:p>
    <w:p w14:paraId="3D529687" w14:textId="77777777" w:rsidR="0023005B" w:rsidRPr="00FD6D23" w:rsidRDefault="0023005B" w:rsidP="000C6E66">
      <w:pPr>
        <w:spacing w:after="0"/>
        <w:rPr>
          <w:lang w:val="de-AT"/>
        </w:rPr>
      </w:pPr>
    </w:p>
    <w:p w14:paraId="246585EC" w14:textId="63AE98CB" w:rsidR="0023005B" w:rsidRPr="00FD6D23" w:rsidRDefault="0023005B" w:rsidP="000C6E66">
      <w:pPr>
        <w:spacing w:after="0"/>
        <w:ind w:left="2268"/>
        <w:rPr>
          <w:lang w:val="de-AT"/>
        </w:rPr>
      </w:pPr>
      <w:r>
        <w:rPr>
          <w:lang w:val="de-AT"/>
        </w:rPr>
        <w:t xml:space="preserve">Die Referenzbewertung erfolgt </w:t>
      </w:r>
      <w:r w:rsidRPr="00FD6D23">
        <w:rPr>
          <w:lang w:val="de-AT"/>
        </w:rPr>
        <w:t>nach den folgenden Maßstäben:</w:t>
      </w:r>
    </w:p>
    <w:p w14:paraId="65CF7025" w14:textId="77777777" w:rsidR="0023005B" w:rsidRPr="00FD6D23" w:rsidRDefault="0023005B" w:rsidP="000C6E66">
      <w:pPr>
        <w:spacing w:after="0"/>
        <w:rPr>
          <w:lang w:val="de-AT"/>
        </w:rPr>
      </w:pPr>
    </w:p>
    <w:p w14:paraId="620E2B3C" w14:textId="202D8D4C" w:rsidR="0023005B" w:rsidRPr="00D50D3E" w:rsidRDefault="0023005B" w:rsidP="000C6E66">
      <w:pPr>
        <w:pStyle w:val="Listenabsatz"/>
        <w:numPr>
          <w:ilvl w:val="0"/>
          <w:numId w:val="11"/>
        </w:numPr>
        <w:spacing w:after="0"/>
        <w:rPr>
          <w:color w:val="212121"/>
          <w:shd w:val="clear" w:color="auto" w:fill="FFFFFF"/>
        </w:rPr>
      </w:pPr>
      <w:bookmarkStart w:id="57" w:name="_Hlk159936429"/>
      <w:r w:rsidRPr="00D50D3E">
        <w:rPr>
          <w:lang w:val="de-AT"/>
        </w:rPr>
        <w:t>Referenz betra</w:t>
      </w:r>
      <w:r w:rsidR="002063A3" w:rsidRPr="00D50D3E">
        <w:rPr>
          <w:lang w:val="de-AT"/>
        </w:rPr>
        <w:t xml:space="preserve">f </w:t>
      </w:r>
    </w:p>
    <w:p w14:paraId="6DEAA740" w14:textId="77777777" w:rsidR="002063A3" w:rsidRPr="00D50D3E" w:rsidRDefault="002063A3" w:rsidP="000C6E66">
      <w:pPr>
        <w:spacing w:after="0"/>
        <w:rPr>
          <w:color w:val="212121"/>
          <w:shd w:val="clear" w:color="auto" w:fill="FFFFFF"/>
        </w:rPr>
      </w:pPr>
    </w:p>
    <w:p w14:paraId="57A759EC" w14:textId="3D3E139B" w:rsidR="003A3746" w:rsidRPr="00D50D3E" w:rsidRDefault="000C71DD" w:rsidP="000C6E66">
      <w:pPr>
        <w:pStyle w:val="Listenabsatz"/>
        <w:spacing w:after="0"/>
        <w:ind w:left="2838" w:firstLine="0"/>
        <w:jc w:val="left"/>
      </w:pPr>
      <w:r w:rsidRPr="00D50D3E">
        <w:rPr>
          <w:lang w:val="de-AT"/>
        </w:rPr>
        <w:t xml:space="preserve">eine </w:t>
      </w:r>
      <w:r w:rsidR="00044509" w:rsidRPr="00D50D3E">
        <w:rPr>
          <w:lang w:val="de-AT"/>
        </w:rPr>
        <w:t xml:space="preserve">Fußgänger- und Radwegbrücke </w:t>
      </w:r>
    </w:p>
    <w:p w14:paraId="5526CEB5" w14:textId="5D8DD1EB" w:rsidR="002063A3" w:rsidRPr="00D50D3E" w:rsidRDefault="00380177" w:rsidP="000C6E66">
      <w:pPr>
        <w:pStyle w:val="Listenabsatz"/>
        <w:tabs>
          <w:tab w:val="right" w:pos="7371"/>
          <w:tab w:val="left" w:pos="7655"/>
        </w:tabs>
        <w:spacing w:after="0"/>
        <w:ind w:left="2835" w:firstLine="0"/>
        <w:jc w:val="left"/>
        <w:rPr>
          <w:b/>
        </w:rPr>
      </w:pPr>
      <w:r w:rsidRPr="00D50D3E">
        <w:rPr>
          <w:b/>
        </w:rPr>
        <w:tab/>
      </w:r>
      <w:r w:rsidR="00D50D3E" w:rsidRPr="00D50D3E">
        <w:rPr>
          <w:b/>
        </w:rPr>
        <w:t>25</w:t>
      </w:r>
      <w:r w:rsidR="002063A3" w:rsidRPr="00D50D3E">
        <w:rPr>
          <w:b/>
        </w:rPr>
        <w:t xml:space="preserve"> </w:t>
      </w:r>
      <w:r w:rsidRPr="00D50D3E">
        <w:rPr>
          <w:b/>
        </w:rPr>
        <w:tab/>
      </w:r>
      <w:r w:rsidR="0023005B" w:rsidRPr="00D50D3E">
        <w:rPr>
          <w:b/>
        </w:rPr>
        <w:t>Punkte</w:t>
      </w:r>
      <w:r w:rsidR="002063A3" w:rsidRPr="00D50D3E">
        <w:rPr>
          <w:b/>
        </w:rPr>
        <w:tab/>
      </w:r>
    </w:p>
    <w:bookmarkEnd w:id="57"/>
    <w:p w14:paraId="619C9012" w14:textId="77777777" w:rsidR="0023005B" w:rsidRPr="00D50D3E" w:rsidRDefault="0023005B" w:rsidP="000C6E66">
      <w:pPr>
        <w:spacing w:after="0"/>
        <w:ind w:left="0" w:firstLine="0"/>
        <w:rPr>
          <w:b/>
          <w:lang w:val="de-AT"/>
        </w:rPr>
      </w:pPr>
    </w:p>
    <w:p w14:paraId="4E4FE751" w14:textId="37A44799" w:rsidR="0023005B" w:rsidRPr="00D50D3E" w:rsidRDefault="0023005B" w:rsidP="000C6E66">
      <w:pPr>
        <w:spacing w:after="0"/>
        <w:ind w:left="2835" w:hanging="567"/>
        <w:rPr>
          <w:lang w:val="de-AT"/>
        </w:rPr>
      </w:pPr>
      <w:r w:rsidRPr="00D50D3E">
        <w:rPr>
          <w:lang w:val="de-AT"/>
        </w:rPr>
        <w:t>(</w:t>
      </w:r>
      <w:r w:rsidR="002063A3" w:rsidRPr="00D50D3E">
        <w:rPr>
          <w:lang w:val="de-AT"/>
        </w:rPr>
        <w:t>2</w:t>
      </w:r>
      <w:r w:rsidRPr="00D50D3E">
        <w:rPr>
          <w:lang w:val="de-AT"/>
        </w:rPr>
        <w:t>)</w:t>
      </w:r>
      <w:r w:rsidRPr="00D50D3E">
        <w:rPr>
          <w:lang w:val="de-AT"/>
        </w:rPr>
        <w:tab/>
        <w:t>Referenzprojekt erfolgte für einen öffentlichen Auftraggeber im Sinne von § 98 GWB</w:t>
      </w:r>
    </w:p>
    <w:p w14:paraId="6A69F407" w14:textId="58EB8596" w:rsidR="0023005B" w:rsidRPr="00D50D3E" w:rsidRDefault="00A21F15" w:rsidP="000C6E66">
      <w:pPr>
        <w:tabs>
          <w:tab w:val="right" w:pos="7371"/>
          <w:tab w:val="left" w:pos="7655"/>
        </w:tabs>
        <w:spacing w:after="0"/>
        <w:ind w:left="2835" w:firstLine="0"/>
        <w:rPr>
          <w:b/>
          <w:lang w:val="de-AT"/>
        </w:rPr>
      </w:pPr>
      <w:r w:rsidRPr="00D50D3E">
        <w:rPr>
          <w:b/>
          <w:lang w:val="de-AT"/>
        </w:rPr>
        <w:tab/>
      </w:r>
      <w:r w:rsidR="00D50D3E" w:rsidRPr="00D50D3E">
        <w:rPr>
          <w:b/>
          <w:lang w:val="de-AT"/>
        </w:rPr>
        <w:t>25</w:t>
      </w:r>
      <w:r w:rsidR="0023005B" w:rsidRPr="00D50D3E">
        <w:rPr>
          <w:b/>
          <w:lang w:val="de-AT"/>
        </w:rPr>
        <w:t xml:space="preserve"> </w:t>
      </w:r>
      <w:r w:rsidRPr="00D50D3E">
        <w:rPr>
          <w:b/>
          <w:lang w:val="de-AT"/>
        </w:rPr>
        <w:tab/>
      </w:r>
      <w:r w:rsidR="0023005B" w:rsidRPr="00D50D3E">
        <w:rPr>
          <w:b/>
          <w:lang w:val="de-AT"/>
        </w:rPr>
        <w:t>Punkte</w:t>
      </w:r>
    </w:p>
    <w:p w14:paraId="7DC39611" w14:textId="77777777" w:rsidR="0023005B" w:rsidRPr="00D50D3E" w:rsidRDefault="0023005B" w:rsidP="000C6E66">
      <w:pPr>
        <w:spacing w:after="0"/>
        <w:rPr>
          <w:lang w:val="de-AT"/>
        </w:rPr>
      </w:pPr>
      <w:r w:rsidRPr="00D50D3E">
        <w:rPr>
          <w:lang w:val="de-AT"/>
        </w:rPr>
        <w:tab/>
      </w:r>
    </w:p>
    <w:p w14:paraId="53610F19" w14:textId="0677C0B3" w:rsidR="0023005B" w:rsidRPr="00D50D3E" w:rsidRDefault="0023005B" w:rsidP="000C6E66">
      <w:pPr>
        <w:spacing w:after="0"/>
        <w:ind w:left="2835" w:hanging="567"/>
        <w:rPr>
          <w:lang w:val="de-AT"/>
        </w:rPr>
      </w:pPr>
      <w:r w:rsidRPr="00D50D3E">
        <w:rPr>
          <w:lang w:val="de-AT"/>
        </w:rPr>
        <w:t>(</w:t>
      </w:r>
      <w:r w:rsidR="002063A3" w:rsidRPr="00D50D3E">
        <w:rPr>
          <w:lang w:val="de-AT"/>
        </w:rPr>
        <w:t>3</w:t>
      </w:r>
      <w:r w:rsidRPr="00D50D3E">
        <w:rPr>
          <w:lang w:val="de-AT"/>
        </w:rPr>
        <w:t>)</w:t>
      </w:r>
      <w:r w:rsidRPr="00D50D3E">
        <w:rPr>
          <w:lang w:val="de-AT"/>
        </w:rPr>
        <w:tab/>
      </w:r>
      <w:r w:rsidR="00650206" w:rsidRPr="00D50D3E">
        <w:rPr>
          <w:lang w:val="de-AT"/>
        </w:rPr>
        <w:t xml:space="preserve">Leistungen der Objektplanung </w:t>
      </w:r>
      <w:r w:rsidR="00D319E9" w:rsidRPr="00D50D3E">
        <w:rPr>
          <w:lang w:val="de-AT"/>
        </w:rPr>
        <w:t xml:space="preserve">Ingenieurbauwerke der Leistungsphasen </w:t>
      </w:r>
      <w:r w:rsidR="00DE112E" w:rsidRPr="00D50D3E">
        <w:rPr>
          <w:lang w:val="de-AT"/>
        </w:rPr>
        <w:t xml:space="preserve">2 </w:t>
      </w:r>
      <w:r w:rsidR="00D319E9" w:rsidRPr="00D50D3E">
        <w:rPr>
          <w:lang w:val="de-AT"/>
        </w:rPr>
        <w:t>bis 8 und Tragwerksplanung der</w:t>
      </w:r>
      <w:r w:rsidR="00650206" w:rsidRPr="00D50D3E">
        <w:rPr>
          <w:lang w:val="de-AT"/>
        </w:rPr>
        <w:t xml:space="preserve"> Leistungsphase </w:t>
      </w:r>
      <w:r w:rsidR="00DE112E" w:rsidRPr="00D50D3E">
        <w:rPr>
          <w:lang w:val="de-AT"/>
        </w:rPr>
        <w:t>2</w:t>
      </w:r>
      <w:r w:rsidR="00650206" w:rsidRPr="00D50D3E">
        <w:rPr>
          <w:lang w:val="de-AT"/>
        </w:rPr>
        <w:t xml:space="preserve"> – </w:t>
      </w:r>
      <w:r w:rsidR="00D319E9" w:rsidRPr="00D50D3E">
        <w:rPr>
          <w:lang w:val="de-AT"/>
        </w:rPr>
        <w:t>6</w:t>
      </w:r>
      <w:r w:rsidR="00650206" w:rsidRPr="00D50D3E">
        <w:rPr>
          <w:lang w:val="de-AT"/>
        </w:rPr>
        <w:t xml:space="preserve"> </w:t>
      </w:r>
      <w:r w:rsidR="00D319E9" w:rsidRPr="00D50D3E">
        <w:rPr>
          <w:lang w:val="de-AT"/>
        </w:rPr>
        <w:t>erbracht</w:t>
      </w:r>
      <w:r w:rsidR="00650206" w:rsidRPr="00D50D3E">
        <w:rPr>
          <w:lang w:val="de-AT"/>
        </w:rPr>
        <w:t>,</w:t>
      </w:r>
    </w:p>
    <w:p w14:paraId="2CA3426F" w14:textId="64A28C21" w:rsidR="00CB37DC" w:rsidRPr="00D50D3E" w:rsidRDefault="00A21F15" w:rsidP="000C6E66">
      <w:pPr>
        <w:tabs>
          <w:tab w:val="right" w:pos="7371"/>
          <w:tab w:val="left" w:pos="7655"/>
        </w:tabs>
        <w:spacing w:after="0"/>
        <w:ind w:left="2835" w:firstLine="0"/>
        <w:rPr>
          <w:b/>
          <w:lang w:val="de-AT"/>
        </w:rPr>
      </w:pPr>
      <w:r w:rsidRPr="00D50D3E">
        <w:rPr>
          <w:b/>
          <w:lang w:val="de-AT"/>
        </w:rPr>
        <w:tab/>
      </w:r>
      <w:r w:rsidR="00D50D3E" w:rsidRPr="00D50D3E">
        <w:rPr>
          <w:b/>
          <w:lang w:val="de-AT"/>
        </w:rPr>
        <w:t>25</w:t>
      </w:r>
      <w:r w:rsidRPr="00D50D3E">
        <w:rPr>
          <w:b/>
          <w:lang w:val="de-AT"/>
        </w:rPr>
        <w:tab/>
      </w:r>
      <w:r w:rsidR="0023005B" w:rsidRPr="00D50D3E">
        <w:rPr>
          <w:b/>
          <w:lang w:val="de-AT"/>
        </w:rPr>
        <w:t>Punkte</w:t>
      </w:r>
    </w:p>
    <w:p w14:paraId="1397A4ED" w14:textId="77777777" w:rsidR="00D50D3E" w:rsidRPr="00D50D3E" w:rsidRDefault="00D50D3E" w:rsidP="000C6E66">
      <w:pPr>
        <w:tabs>
          <w:tab w:val="right" w:pos="7371"/>
          <w:tab w:val="left" w:pos="7655"/>
        </w:tabs>
        <w:spacing w:after="0"/>
        <w:ind w:left="2835" w:firstLine="0"/>
        <w:rPr>
          <w:b/>
          <w:lang w:val="de-AT"/>
        </w:rPr>
      </w:pPr>
    </w:p>
    <w:p w14:paraId="22869E01" w14:textId="3958D473" w:rsidR="00D50D3E" w:rsidRPr="00D50D3E" w:rsidRDefault="00D50D3E" w:rsidP="000C6E66">
      <w:pPr>
        <w:spacing w:after="0"/>
        <w:ind w:left="2835" w:hanging="567"/>
        <w:rPr>
          <w:lang w:val="de-AT"/>
        </w:rPr>
      </w:pPr>
      <w:r w:rsidRPr="00D50D3E">
        <w:rPr>
          <w:lang w:val="de-AT"/>
        </w:rPr>
        <w:t>(4)</w:t>
      </w:r>
      <w:r w:rsidRPr="00D50D3E">
        <w:rPr>
          <w:lang w:val="de-AT"/>
        </w:rPr>
        <w:tab/>
        <w:t xml:space="preserve">Beim Brückenbauprojekt war die Deutsche Bahn Kreuzungspartner. </w:t>
      </w:r>
    </w:p>
    <w:p w14:paraId="2168569F" w14:textId="2BC6E1E0" w:rsidR="00D50D3E" w:rsidRDefault="00D50D3E" w:rsidP="000C6E66">
      <w:pPr>
        <w:tabs>
          <w:tab w:val="right" w:pos="7371"/>
          <w:tab w:val="left" w:pos="7655"/>
        </w:tabs>
        <w:spacing w:after="0"/>
        <w:ind w:left="2835" w:firstLine="0"/>
        <w:rPr>
          <w:b/>
          <w:lang w:val="de-AT"/>
        </w:rPr>
      </w:pPr>
      <w:r w:rsidRPr="00D50D3E">
        <w:rPr>
          <w:b/>
          <w:lang w:val="de-AT"/>
        </w:rPr>
        <w:tab/>
        <w:t>25</w:t>
      </w:r>
      <w:r w:rsidRPr="00D50D3E">
        <w:rPr>
          <w:b/>
          <w:lang w:val="de-AT"/>
        </w:rPr>
        <w:tab/>
        <w:t>Punkte</w:t>
      </w:r>
    </w:p>
    <w:p w14:paraId="1CCF746E" w14:textId="77777777" w:rsidR="0023005B" w:rsidRDefault="0023005B" w:rsidP="000C6E66">
      <w:pPr>
        <w:spacing w:after="0"/>
        <w:rPr>
          <w:lang w:val="de-AT"/>
        </w:rPr>
      </w:pPr>
    </w:p>
    <w:p w14:paraId="5DB26BC9" w14:textId="77777777" w:rsidR="0023005B" w:rsidRDefault="0023005B" w:rsidP="000C6E66">
      <w:pPr>
        <w:spacing w:after="0"/>
        <w:ind w:left="567" w:firstLine="567"/>
      </w:pPr>
      <w:r w:rsidRPr="70125B10">
        <w:rPr>
          <w:lang w:val="de-AT"/>
        </w:rPr>
        <w:t>Bei gleicher Wertung erfolgt die Auswahl per Los.</w:t>
      </w:r>
    </w:p>
    <w:p w14:paraId="12240DEC" w14:textId="7C7EF729" w:rsidR="00AA38D3" w:rsidRPr="00435ED0" w:rsidRDefault="00AA38D3" w:rsidP="000C6E66">
      <w:pPr>
        <w:spacing w:after="0"/>
        <w:ind w:left="0" w:firstLine="0"/>
        <w:rPr>
          <w:color w:val="auto"/>
        </w:rPr>
      </w:pPr>
      <w:r w:rsidRPr="00435ED0">
        <w:rPr>
          <w:color w:val="auto"/>
        </w:rPr>
        <w:t xml:space="preserve"> </w:t>
      </w:r>
      <w:r w:rsidRPr="00435ED0">
        <w:rPr>
          <w:color w:val="auto"/>
        </w:rPr>
        <w:tab/>
      </w:r>
      <w:r w:rsidRPr="00435ED0">
        <w:rPr>
          <w:b/>
          <w:color w:val="auto"/>
        </w:rPr>
        <w:t xml:space="preserve"> </w:t>
      </w:r>
    </w:p>
    <w:p w14:paraId="7F41BFAB" w14:textId="77777777" w:rsidR="000C71DD" w:rsidRDefault="000C71DD" w:rsidP="000C6E66">
      <w:pPr>
        <w:spacing w:after="0" w:line="259" w:lineRule="auto"/>
        <w:ind w:left="0" w:firstLine="0"/>
        <w:jc w:val="left"/>
        <w:rPr>
          <w:rFonts w:eastAsiaTheme="majorEastAsia"/>
          <w:b/>
          <w:color w:val="auto"/>
          <w:szCs w:val="20"/>
        </w:rPr>
      </w:pPr>
      <w:r>
        <w:br w:type="page"/>
      </w:r>
    </w:p>
    <w:p w14:paraId="5D950E82" w14:textId="420CC72C" w:rsidR="00B2135E" w:rsidRPr="00435ED0" w:rsidRDefault="007E679A" w:rsidP="000C6E66">
      <w:pPr>
        <w:pStyle w:val="Gliederung1"/>
        <w:spacing w:before="0" w:after="0"/>
      </w:pPr>
      <w:bookmarkStart w:id="58" w:name="_Toc208575553"/>
      <w:r w:rsidRPr="00435ED0">
        <w:t xml:space="preserve">6. </w:t>
      </w:r>
      <w:r w:rsidRPr="00435ED0">
        <w:tab/>
        <w:t>Angebotswertung</w:t>
      </w:r>
      <w:bookmarkEnd w:id="58"/>
    </w:p>
    <w:p w14:paraId="4FBD4C5A" w14:textId="77777777" w:rsidR="00AA38D3" w:rsidRPr="00435ED0" w:rsidRDefault="00AA38D3" w:rsidP="000C6E66">
      <w:pPr>
        <w:spacing w:after="0"/>
        <w:ind w:left="0" w:firstLine="0"/>
        <w:rPr>
          <w:color w:val="auto"/>
        </w:rPr>
      </w:pPr>
    </w:p>
    <w:p w14:paraId="2C26FB87" w14:textId="77777777" w:rsidR="00AA38D3" w:rsidRPr="002C7933" w:rsidRDefault="00AA38D3" w:rsidP="000C6E66">
      <w:pPr>
        <w:spacing w:after="0"/>
        <w:ind w:left="708" w:firstLine="0"/>
        <w:rPr>
          <w:color w:val="auto"/>
        </w:rPr>
      </w:pPr>
      <w:r w:rsidRPr="002C7933">
        <w:rPr>
          <w:color w:val="auto"/>
        </w:rPr>
        <w:t xml:space="preserve">Die Auswahl des wirtschaftlichsten Angebots erfolgt nach den folgenden Kriterien: </w:t>
      </w:r>
    </w:p>
    <w:p w14:paraId="6E8C33EB" w14:textId="77777777" w:rsidR="00AA38D3" w:rsidRPr="002C7933" w:rsidRDefault="00AA38D3" w:rsidP="000C6E66">
      <w:pPr>
        <w:spacing w:after="0"/>
        <w:ind w:left="0" w:firstLine="0"/>
        <w:rPr>
          <w:color w:val="auto"/>
        </w:rPr>
      </w:pPr>
      <w:r w:rsidRPr="002C7933">
        <w:rPr>
          <w:color w:val="auto"/>
        </w:rPr>
        <w:t xml:space="preserve"> </w:t>
      </w:r>
    </w:p>
    <w:p w14:paraId="13B0C253" w14:textId="3D051735" w:rsidR="00AA38D3" w:rsidRPr="002C7933" w:rsidRDefault="00AA38D3" w:rsidP="000C6E66">
      <w:pPr>
        <w:spacing w:after="0"/>
        <w:ind w:left="0" w:firstLine="0"/>
        <w:rPr>
          <w:color w:val="auto"/>
        </w:rPr>
      </w:pPr>
      <w:r w:rsidRPr="002C7933">
        <w:rPr>
          <w:color w:val="auto"/>
        </w:rPr>
        <w:tab/>
        <w:t xml:space="preserve">1. </w:t>
      </w:r>
      <w:r w:rsidRPr="002C7933">
        <w:rPr>
          <w:color w:val="auto"/>
        </w:rPr>
        <w:tab/>
      </w:r>
      <w:r w:rsidR="008D4C13" w:rsidRPr="002C7933">
        <w:rPr>
          <w:b/>
          <w:bCs/>
          <w:color w:val="auto"/>
        </w:rPr>
        <w:t>Honorar</w:t>
      </w:r>
      <w:r w:rsidRPr="002C7933">
        <w:rPr>
          <w:color w:val="auto"/>
        </w:rPr>
        <w:t xml:space="preserve"> (Gewichtung</w:t>
      </w:r>
      <w:r w:rsidR="00581CCA" w:rsidRPr="002C7933">
        <w:rPr>
          <w:color w:val="auto"/>
        </w:rPr>
        <w:t xml:space="preserve">: </w:t>
      </w:r>
      <w:r w:rsidR="00D319E9">
        <w:rPr>
          <w:b/>
          <w:bCs/>
          <w:color w:val="auto"/>
        </w:rPr>
        <w:t>40</w:t>
      </w:r>
      <w:r w:rsidR="00581CCA" w:rsidRPr="002C7933">
        <w:rPr>
          <w:color w:val="auto"/>
        </w:rPr>
        <w:t xml:space="preserve"> </w:t>
      </w:r>
      <w:r w:rsidRPr="002C7933">
        <w:rPr>
          <w:color w:val="auto"/>
        </w:rPr>
        <w:t xml:space="preserve">%) </w:t>
      </w:r>
    </w:p>
    <w:p w14:paraId="57DAE080" w14:textId="365805A4" w:rsidR="00AA38D3" w:rsidRPr="002C7933" w:rsidRDefault="00AA38D3" w:rsidP="000C6E66">
      <w:pPr>
        <w:spacing w:after="0"/>
        <w:ind w:left="0" w:firstLine="708"/>
        <w:rPr>
          <w:color w:val="auto"/>
        </w:rPr>
      </w:pPr>
      <w:r w:rsidRPr="002C7933">
        <w:rPr>
          <w:color w:val="auto"/>
        </w:rPr>
        <w:t xml:space="preserve">2. </w:t>
      </w:r>
      <w:r w:rsidRPr="002C7933">
        <w:rPr>
          <w:color w:val="auto"/>
        </w:rPr>
        <w:tab/>
      </w:r>
      <w:r w:rsidR="00D319E9">
        <w:rPr>
          <w:b/>
          <w:bCs/>
          <w:color w:val="auto"/>
        </w:rPr>
        <w:t>Projektkonzept</w:t>
      </w:r>
      <w:r w:rsidR="008D4C13" w:rsidRPr="002C7933">
        <w:rPr>
          <w:b/>
          <w:bCs/>
          <w:color w:val="auto"/>
        </w:rPr>
        <w:t xml:space="preserve"> </w:t>
      </w:r>
      <w:r w:rsidR="00581CCA" w:rsidRPr="002C7933">
        <w:rPr>
          <w:color w:val="auto"/>
        </w:rPr>
        <w:t xml:space="preserve">(Gewichtung: </w:t>
      </w:r>
      <w:r w:rsidR="00470DE3">
        <w:rPr>
          <w:b/>
          <w:bCs/>
          <w:color w:val="auto"/>
        </w:rPr>
        <w:t>3</w:t>
      </w:r>
      <w:r w:rsidR="00171B99">
        <w:rPr>
          <w:b/>
          <w:bCs/>
          <w:color w:val="auto"/>
        </w:rPr>
        <w:t>0</w:t>
      </w:r>
      <w:r w:rsidR="00581CCA" w:rsidRPr="002C7933">
        <w:rPr>
          <w:color w:val="auto"/>
        </w:rPr>
        <w:t xml:space="preserve"> %)</w:t>
      </w:r>
    </w:p>
    <w:p w14:paraId="644D23E2" w14:textId="491A22A0" w:rsidR="008D4C13" w:rsidRPr="002C7933" w:rsidRDefault="00836AB7" w:rsidP="000C6E66">
      <w:pPr>
        <w:spacing w:after="0"/>
        <w:ind w:left="0" w:firstLine="708"/>
        <w:rPr>
          <w:color w:val="auto"/>
        </w:rPr>
      </w:pPr>
      <w:r w:rsidRPr="002C7933">
        <w:rPr>
          <w:color w:val="auto"/>
        </w:rPr>
        <w:t>3</w:t>
      </w:r>
      <w:r w:rsidR="008D4C13" w:rsidRPr="002C7933">
        <w:rPr>
          <w:color w:val="auto"/>
        </w:rPr>
        <w:t>.</w:t>
      </w:r>
      <w:r w:rsidR="008D4C13" w:rsidRPr="002C7933">
        <w:rPr>
          <w:color w:val="auto"/>
        </w:rPr>
        <w:tab/>
      </w:r>
      <w:r w:rsidR="00D319E9">
        <w:rPr>
          <w:b/>
          <w:bCs/>
          <w:color w:val="auto"/>
        </w:rPr>
        <w:t>Teamkonzept</w:t>
      </w:r>
      <w:r w:rsidR="008D4C13" w:rsidRPr="002C7933">
        <w:rPr>
          <w:color w:val="auto"/>
        </w:rPr>
        <w:t xml:space="preserve"> (Gewichtung: </w:t>
      </w:r>
      <w:r w:rsidR="00470DE3">
        <w:rPr>
          <w:b/>
          <w:bCs/>
          <w:color w:val="auto"/>
        </w:rPr>
        <w:t>3</w:t>
      </w:r>
      <w:r w:rsidR="002C7933">
        <w:rPr>
          <w:b/>
          <w:bCs/>
          <w:color w:val="auto"/>
        </w:rPr>
        <w:t>0</w:t>
      </w:r>
      <w:r w:rsidR="008D4C13" w:rsidRPr="002C7933">
        <w:rPr>
          <w:color w:val="auto"/>
        </w:rPr>
        <w:t xml:space="preserve"> %)</w:t>
      </w:r>
    </w:p>
    <w:p w14:paraId="6D87F23F" w14:textId="77777777" w:rsidR="00581CCA" w:rsidRPr="002C7933" w:rsidRDefault="00581CCA" w:rsidP="000C6E66">
      <w:pPr>
        <w:spacing w:after="0"/>
        <w:ind w:left="0" w:firstLine="708"/>
        <w:rPr>
          <w:color w:val="auto"/>
        </w:rPr>
      </w:pPr>
    </w:p>
    <w:p w14:paraId="02E36A5E" w14:textId="4B94A3F4" w:rsidR="00AA38D3" w:rsidRPr="008D4C13" w:rsidRDefault="00AA38D3" w:rsidP="000C6E66">
      <w:pPr>
        <w:spacing w:after="0"/>
        <w:ind w:left="709"/>
        <w:rPr>
          <w:b/>
          <w:lang w:val="de-AT"/>
        </w:rPr>
      </w:pPr>
      <w:r w:rsidRPr="002C7933">
        <w:rPr>
          <w:color w:val="auto"/>
        </w:rPr>
        <w:tab/>
      </w:r>
      <w:r w:rsidR="008D4C13" w:rsidRPr="002C7933">
        <w:rPr>
          <w:b/>
          <w:lang w:val="de-AT"/>
        </w:rPr>
        <w:t>Die detaillierte Bewertungsmatrix wird mit der Angebotsphase zur Verfügung</w:t>
      </w:r>
      <w:r w:rsidR="008D4C13" w:rsidRPr="000465AE">
        <w:rPr>
          <w:b/>
          <w:lang w:val="de-AT"/>
        </w:rPr>
        <w:t xml:space="preserve"> gestellt.</w:t>
      </w:r>
      <w:r w:rsidR="008D4C13">
        <w:rPr>
          <w:b/>
          <w:lang w:val="de-AT"/>
        </w:rPr>
        <w:t xml:space="preserve"> </w:t>
      </w:r>
    </w:p>
    <w:p w14:paraId="1BF80333" w14:textId="77777777" w:rsidR="00AA38D3" w:rsidRPr="00435ED0" w:rsidRDefault="00AA38D3" w:rsidP="000C6E66">
      <w:pPr>
        <w:spacing w:after="0"/>
        <w:ind w:left="0" w:firstLine="0"/>
        <w:rPr>
          <w:color w:val="auto"/>
        </w:rPr>
      </w:pPr>
    </w:p>
    <w:p w14:paraId="62CE4563" w14:textId="77777777" w:rsidR="00B2135E" w:rsidRPr="00435ED0" w:rsidRDefault="007E679A" w:rsidP="000C6E66">
      <w:pPr>
        <w:spacing w:after="0"/>
        <w:ind w:left="0" w:firstLine="0"/>
        <w:rPr>
          <w:b/>
          <w:color w:val="auto"/>
        </w:rPr>
      </w:pPr>
      <w:r w:rsidRPr="00435ED0">
        <w:rPr>
          <w:b/>
          <w:color w:val="auto"/>
        </w:rPr>
        <w:t xml:space="preserve">7. </w:t>
      </w:r>
      <w:r w:rsidRPr="00435ED0">
        <w:rPr>
          <w:b/>
          <w:color w:val="auto"/>
        </w:rPr>
        <w:tab/>
        <w:t xml:space="preserve">Allgemeiner Hinweis zu den Vergabeunterlagen </w:t>
      </w:r>
    </w:p>
    <w:p w14:paraId="1E48D470" w14:textId="77777777" w:rsidR="00B2135E" w:rsidRPr="00435ED0" w:rsidRDefault="00B2135E" w:rsidP="000C6E66">
      <w:pPr>
        <w:spacing w:after="0"/>
        <w:ind w:left="0" w:firstLine="0"/>
        <w:rPr>
          <w:color w:val="auto"/>
        </w:rPr>
      </w:pPr>
    </w:p>
    <w:p w14:paraId="6B0A8E9F" w14:textId="77777777" w:rsidR="00B2135E" w:rsidRPr="00435ED0" w:rsidRDefault="007E679A" w:rsidP="000C6E66">
      <w:pPr>
        <w:spacing w:after="0"/>
        <w:ind w:left="708" w:firstLine="0"/>
        <w:rPr>
          <w:color w:val="auto"/>
        </w:rPr>
      </w:pPr>
      <w:r w:rsidRPr="00435ED0">
        <w:rPr>
          <w:color w:val="auto"/>
        </w:rPr>
        <w:t xml:space="preserve">Die in diesen Vergabeunterlagen enthaltenen Informationen sind, soweit schutzrechtsfähig und soweit sie nicht Informationen Dritter enthalten, Eigentum der Vergabestelle. Verwertung, Kopie sowie Weitergabe der Vergabeunterlagen sind nur im Rahmen der Erstellung eines Angebotes und nur durch das die Vergabeunterlagen anfordernde Unternehmen zulässig. Eine darüber hinaus gehende Weitergabe und insbesondere der Verkauf von Vergabeunterlagen an Dritte gleich zu welchem Zweck </w:t>
      </w:r>
      <w:proofErr w:type="gramStart"/>
      <w:r w:rsidRPr="00435ED0">
        <w:rPr>
          <w:color w:val="auto"/>
        </w:rPr>
        <w:t>ist</w:t>
      </w:r>
      <w:proofErr w:type="gramEnd"/>
      <w:r w:rsidRPr="00435ED0">
        <w:rPr>
          <w:color w:val="auto"/>
        </w:rPr>
        <w:t xml:space="preserve"> nicht gestattet. </w:t>
      </w:r>
    </w:p>
    <w:p w14:paraId="0F0E63F9" w14:textId="77777777" w:rsidR="00B2135E" w:rsidRPr="00435ED0" w:rsidRDefault="007E679A" w:rsidP="000C6E66">
      <w:pPr>
        <w:spacing w:after="0"/>
        <w:ind w:left="0" w:firstLine="0"/>
        <w:rPr>
          <w:color w:val="auto"/>
        </w:rPr>
      </w:pPr>
      <w:r w:rsidRPr="00435ED0">
        <w:rPr>
          <w:color w:val="auto"/>
        </w:rPr>
        <w:t xml:space="preserve"> </w:t>
      </w:r>
    </w:p>
    <w:p w14:paraId="361E04D3" w14:textId="77777777" w:rsidR="00B2135E" w:rsidRPr="00435ED0" w:rsidRDefault="007E679A" w:rsidP="000C6E66">
      <w:pPr>
        <w:spacing w:after="0"/>
        <w:ind w:left="708" w:firstLine="0"/>
        <w:rPr>
          <w:color w:val="auto"/>
        </w:rPr>
      </w:pPr>
      <w:r w:rsidRPr="00435ED0">
        <w:rPr>
          <w:color w:val="auto"/>
        </w:rPr>
        <w:t xml:space="preserve">Sollten Sie die Vergabeunterlagen nicht direkt von der Vergabestelle bzw. über das genutzte Vergabeportal erhalten haben, sondern über Dienstleister oder beauftragte Dritte, wird Ihnen eine Registrierung auf dem Vergabeportal und eine Teilnahme über v. g. Vergabeportal dringend empfohlen. Vergabeunterlagen können von der Vergabestelle geändert oder ergänzt werden, die Bieterkommunikation, die i.d.R. als einziges Kommunikationsmittel zugelassen ist, kann erläuternde Hinweise der Vergabestelle enthalten. </w:t>
      </w:r>
    </w:p>
    <w:p w14:paraId="38ABE36D" w14:textId="77777777" w:rsidR="00B2135E" w:rsidRPr="00435ED0" w:rsidRDefault="007E679A" w:rsidP="000C6E66">
      <w:pPr>
        <w:spacing w:after="0"/>
        <w:ind w:left="708" w:firstLine="0"/>
        <w:rPr>
          <w:color w:val="auto"/>
        </w:rPr>
      </w:pPr>
      <w:r w:rsidRPr="00435ED0">
        <w:rPr>
          <w:color w:val="auto"/>
        </w:rPr>
        <w:t xml:space="preserve"> </w:t>
      </w:r>
    </w:p>
    <w:p w14:paraId="35409F18" w14:textId="77777777" w:rsidR="00B2135E" w:rsidRPr="00435ED0" w:rsidRDefault="007E679A" w:rsidP="000C6E66">
      <w:pPr>
        <w:spacing w:after="0"/>
        <w:ind w:left="708" w:firstLine="0"/>
        <w:rPr>
          <w:color w:val="auto"/>
        </w:rPr>
      </w:pPr>
      <w:r w:rsidRPr="00435ED0">
        <w:rPr>
          <w:color w:val="auto"/>
        </w:rPr>
        <w:t xml:space="preserve">Einen verbindlichen und jeweils aktuellen Stand der Informationen zu diesem Vergabeverfahren finden Sie im Regelfall nur auf der </w:t>
      </w:r>
      <w:proofErr w:type="spellStart"/>
      <w:r w:rsidRPr="00435ED0">
        <w:rPr>
          <w:color w:val="auto"/>
        </w:rPr>
        <w:t>v.g</w:t>
      </w:r>
      <w:proofErr w:type="spellEnd"/>
      <w:r w:rsidRPr="00435ED0">
        <w:rPr>
          <w:color w:val="auto"/>
        </w:rPr>
        <w:t>. Vergabeplattform.</w:t>
      </w:r>
    </w:p>
    <w:p w14:paraId="0B243509" w14:textId="77777777" w:rsidR="00B2135E" w:rsidRPr="00435ED0" w:rsidRDefault="00B2135E" w:rsidP="000C6E66">
      <w:pPr>
        <w:spacing w:after="0"/>
        <w:ind w:left="0" w:firstLine="0"/>
        <w:rPr>
          <w:color w:val="auto"/>
        </w:rPr>
      </w:pPr>
    </w:p>
    <w:p w14:paraId="07136188" w14:textId="77777777" w:rsidR="00B2135E" w:rsidRPr="00435ED0" w:rsidRDefault="007E679A" w:rsidP="000C6E66">
      <w:pPr>
        <w:keepNext/>
        <w:keepLines/>
        <w:spacing w:after="0" w:line="293" w:lineRule="auto"/>
        <w:ind w:left="0" w:firstLine="0"/>
        <w:outlineLvl w:val="0"/>
        <w:rPr>
          <w:rFonts w:eastAsiaTheme="majorEastAsia"/>
          <w:b/>
          <w:color w:val="auto"/>
        </w:rPr>
      </w:pPr>
      <w:bookmarkStart w:id="59" w:name="_Toc208575554"/>
      <w:r w:rsidRPr="00435ED0">
        <w:rPr>
          <w:rFonts w:eastAsiaTheme="majorEastAsia"/>
          <w:b/>
          <w:color w:val="auto"/>
        </w:rPr>
        <w:t xml:space="preserve">8. </w:t>
      </w:r>
      <w:r w:rsidRPr="00435ED0">
        <w:rPr>
          <w:rFonts w:eastAsiaTheme="majorEastAsia"/>
          <w:b/>
          <w:color w:val="auto"/>
        </w:rPr>
        <w:tab/>
        <w:t>Unklarheiten und Rechtschutz</w:t>
      </w:r>
      <w:bookmarkEnd w:id="59"/>
      <w:r w:rsidRPr="00435ED0">
        <w:rPr>
          <w:rFonts w:eastAsiaTheme="majorEastAsia"/>
          <w:b/>
          <w:color w:val="auto"/>
        </w:rPr>
        <w:t xml:space="preserve"> </w:t>
      </w:r>
    </w:p>
    <w:p w14:paraId="0D9147EC" w14:textId="77777777" w:rsidR="00B2135E" w:rsidRPr="00435ED0" w:rsidRDefault="007E679A" w:rsidP="000C6E66">
      <w:pPr>
        <w:keepNext/>
        <w:keepLines/>
        <w:spacing w:after="0" w:line="293" w:lineRule="auto"/>
        <w:ind w:left="0" w:firstLine="0"/>
        <w:outlineLvl w:val="1"/>
        <w:rPr>
          <w:rFonts w:eastAsiaTheme="majorEastAsia"/>
          <w:b/>
          <w:color w:val="auto"/>
        </w:rPr>
      </w:pPr>
      <w:bookmarkStart w:id="60" w:name="_Toc208575555"/>
      <w:r w:rsidRPr="00435ED0">
        <w:rPr>
          <w:rFonts w:eastAsiaTheme="majorEastAsia"/>
          <w:b/>
          <w:color w:val="auto"/>
        </w:rPr>
        <w:t xml:space="preserve">8.1 </w:t>
      </w:r>
      <w:r w:rsidRPr="00435ED0">
        <w:rPr>
          <w:rFonts w:eastAsiaTheme="majorEastAsia"/>
          <w:b/>
          <w:color w:val="auto"/>
        </w:rPr>
        <w:tab/>
        <w:t>Unklarheiten</w:t>
      </w:r>
      <w:bookmarkEnd w:id="60"/>
    </w:p>
    <w:p w14:paraId="1980CDFA" w14:textId="77777777" w:rsidR="00B2135E" w:rsidRPr="00435ED0" w:rsidRDefault="00B2135E" w:rsidP="000C6E66">
      <w:pPr>
        <w:keepNext/>
        <w:keepLines/>
        <w:spacing w:after="0" w:line="293" w:lineRule="auto"/>
        <w:ind w:left="0" w:firstLine="0"/>
        <w:rPr>
          <w:color w:val="auto"/>
        </w:rPr>
      </w:pPr>
    </w:p>
    <w:p w14:paraId="7D6AADDC" w14:textId="77777777" w:rsidR="00B2135E" w:rsidRPr="00435ED0" w:rsidRDefault="007E679A" w:rsidP="000C6E66">
      <w:pPr>
        <w:keepNext/>
        <w:keepLines/>
        <w:spacing w:after="0" w:line="293" w:lineRule="auto"/>
        <w:ind w:left="708" w:firstLine="0"/>
        <w:rPr>
          <w:color w:val="auto"/>
        </w:rPr>
      </w:pPr>
      <w:r w:rsidRPr="00435ED0">
        <w:rPr>
          <w:color w:val="auto"/>
        </w:rPr>
        <w:t xml:space="preserve">Die Bewerber / Bewerbergemeinschaften werden aufgefordert, den Verfahrensleitfaden sowie die EU-Bekanntmachung unverzüglich nach Erhalt auf Vollständigkeit und auf etwaige Unklarheiten und Widersprüche zu überprüfen. </w:t>
      </w:r>
    </w:p>
    <w:p w14:paraId="009CBA0D" w14:textId="77777777" w:rsidR="00B2135E" w:rsidRPr="00435ED0" w:rsidRDefault="007E679A" w:rsidP="000C6E66">
      <w:pPr>
        <w:spacing w:after="0"/>
        <w:ind w:left="708" w:firstLine="0"/>
        <w:rPr>
          <w:color w:val="auto"/>
        </w:rPr>
      </w:pPr>
      <w:r w:rsidRPr="00435ED0">
        <w:rPr>
          <w:color w:val="auto"/>
        </w:rPr>
        <w:t xml:space="preserve"> </w:t>
      </w:r>
    </w:p>
    <w:p w14:paraId="179A3235" w14:textId="77777777" w:rsidR="00B2135E" w:rsidRPr="00435ED0" w:rsidRDefault="007E679A" w:rsidP="000C6E66">
      <w:pPr>
        <w:spacing w:after="0"/>
        <w:ind w:left="708" w:firstLine="0"/>
        <w:rPr>
          <w:color w:val="auto"/>
        </w:rPr>
      </w:pPr>
      <w:r w:rsidRPr="00435ED0">
        <w:rPr>
          <w:color w:val="auto"/>
        </w:rPr>
        <w:t xml:space="preserve">Enthalten diese nach Auffassung des Bewerbers / Bewerbergemeinschaft Unklarheiten, Widersprüche oder Unvollständigkeiten, insbesondere solche, die Inhalt oder Vollständigkeit des Angebots betreffen, so hat der Bewerber / Bewerbergemeinschaften den Auftraggeber umgehend darauf hinzuweisen. Der Hinweis muss über die Vergabeplattform an die o.g. Kontaktstelle erfolgen. </w:t>
      </w:r>
    </w:p>
    <w:p w14:paraId="1184D88D" w14:textId="77777777" w:rsidR="00B2135E" w:rsidRPr="00435ED0" w:rsidRDefault="00B2135E" w:rsidP="000C6E66">
      <w:pPr>
        <w:spacing w:after="0"/>
        <w:ind w:left="0" w:firstLine="0"/>
        <w:rPr>
          <w:color w:val="auto"/>
        </w:rPr>
      </w:pPr>
    </w:p>
    <w:p w14:paraId="3074482B" w14:textId="77777777" w:rsidR="00B2135E" w:rsidRPr="00435ED0" w:rsidRDefault="007E679A" w:rsidP="000C6E66">
      <w:pPr>
        <w:keepNext/>
        <w:keepLines/>
        <w:spacing w:after="0"/>
        <w:ind w:left="0" w:firstLine="0"/>
        <w:outlineLvl w:val="1"/>
        <w:rPr>
          <w:rFonts w:eastAsiaTheme="majorEastAsia"/>
          <w:b/>
          <w:color w:val="auto"/>
        </w:rPr>
      </w:pPr>
      <w:bookmarkStart w:id="61" w:name="_Toc208575556"/>
      <w:r w:rsidRPr="00435ED0">
        <w:rPr>
          <w:rFonts w:eastAsiaTheme="majorEastAsia"/>
          <w:b/>
          <w:color w:val="auto"/>
        </w:rPr>
        <w:t xml:space="preserve">8.2 </w:t>
      </w:r>
      <w:r w:rsidRPr="00435ED0">
        <w:rPr>
          <w:rFonts w:eastAsiaTheme="majorEastAsia"/>
          <w:b/>
          <w:color w:val="auto"/>
        </w:rPr>
        <w:tab/>
        <w:t>Rügefristen</w:t>
      </w:r>
      <w:bookmarkEnd w:id="61"/>
    </w:p>
    <w:p w14:paraId="78015885" w14:textId="77777777" w:rsidR="00B2135E" w:rsidRPr="00435ED0" w:rsidRDefault="00B2135E" w:rsidP="000C6E66">
      <w:pPr>
        <w:spacing w:after="0"/>
        <w:ind w:left="0" w:firstLine="0"/>
        <w:rPr>
          <w:color w:val="auto"/>
        </w:rPr>
      </w:pPr>
    </w:p>
    <w:p w14:paraId="66ADE608" w14:textId="4BF798D9" w:rsidR="00B2135E" w:rsidRPr="00435ED0" w:rsidRDefault="007E679A" w:rsidP="000C6E66">
      <w:pPr>
        <w:spacing w:after="0"/>
        <w:ind w:left="708" w:firstLine="0"/>
        <w:rPr>
          <w:color w:val="auto"/>
        </w:rPr>
      </w:pPr>
      <w:r w:rsidRPr="00435ED0">
        <w:rPr>
          <w:color w:val="auto"/>
        </w:rPr>
        <w:t xml:space="preserve">Die Fristen des §§ 160 Abs. 3 GWB sind zu beachten. Danach ist ein Nachprüfungsantrag unzulässig, soweit </w:t>
      </w:r>
    </w:p>
    <w:p w14:paraId="385E9EF1" w14:textId="77777777" w:rsidR="00B2135E" w:rsidRPr="00435ED0" w:rsidRDefault="007E679A" w:rsidP="000C6E66">
      <w:pPr>
        <w:spacing w:after="0"/>
        <w:ind w:left="1416" w:hanging="708"/>
        <w:rPr>
          <w:color w:val="auto"/>
        </w:rPr>
      </w:pPr>
      <w:r w:rsidRPr="00435ED0">
        <w:rPr>
          <w:color w:val="auto"/>
        </w:rPr>
        <w:t>1.</w:t>
      </w:r>
      <w:r w:rsidRPr="00435ED0">
        <w:rPr>
          <w:color w:val="auto"/>
        </w:rPr>
        <w:tab/>
        <w:t xml:space="preserve">der Antragsteller den geltend gemachten Verstoß gegen Vergabevorschriften vor Einreichen des Nachprüfungsantrags erkannt und gegenüber dem Auftraggeber nicht innerhalb einer Frist von 10 Kalendertagen gerügt hat; der Ablauf der Frist nach § 134 Absatz 2 bleibt unberührt, </w:t>
      </w:r>
    </w:p>
    <w:p w14:paraId="21045BD2" w14:textId="77777777" w:rsidR="00B2135E" w:rsidRPr="00435ED0" w:rsidRDefault="007E679A" w:rsidP="000C6E66">
      <w:pPr>
        <w:spacing w:after="0"/>
        <w:ind w:left="1416" w:hanging="708"/>
        <w:rPr>
          <w:color w:val="auto"/>
        </w:rPr>
      </w:pPr>
      <w:r w:rsidRPr="00435ED0">
        <w:rPr>
          <w:color w:val="auto"/>
        </w:rPr>
        <w:t>2.</w:t>
      </w:r>
      <w:r w:rsidRPr="00435ED0">
        <w:rPr>
          <w:color w:val="auto"/>
        </w:rPr>
        <w:tab/>
        <w:t xml:space="preserve">Verstöße gegen Vergabevorschriften, die aufgrund der Bekanntmachung erkennbar sind, nicht spätestens bis zum Ablauf der in der Bekanntmachung benannten Frist zur Bewerbung oder zur Angebotsabgabe gegenüber dem Auftraggeber gerügt werden, </w:t>
      </w:r>
    </w:p>
    <w:p w14:paraId="3F4339B7" w14:textId="77777777" w:rsidR="00B2135E" w:rsidRPr="00435ED0" w:rsidRDefault="007E679A" w:rsidP="000C6E66">
      <w:pPr>
        <w:spacing w:after="0"/>
        <w:ind w:left="1416" w:hanging="708"/>
        <w:rPr>
          <w:color w:val="auto"/>
        </w:rPr>
      </w:pPr>
      <w:r w:rsidRPr="00435ED0">
        <w:rPr>
          <w:color w:val="auto"/>
        </w:rPr>
        <w:t>3.</w:t>
      </w:r>
      <w:r w:rsidRPr="00435ED0">
        <w:rPr>
          <w:color w:val="auto"/>
        </w:rPr>
        <w:tab/>
        <w:t xml:space="preserve">Verstöße gegen Vergabevorschriften, die erst in den Vergabeunterlagen erkennbar sind, nicht spätestens bis zum Ablauf der Frist zur Bewerbung oder zur Angebotsabgabe gegenüber dem Auftraggeber gerügt werden, </w:t>
      </w:r>
    </w:p>
    <w:p w14:paraId="65F5BB3A" w14:textId="77777777" w:rsidR="00862F98" w:rsidRDefault="007E679A" w:rsidP="000C6E66">
      <w:pPr>
        <w:spacing w:after="0"/>
        <w:ind w:left="1416" w:hanging="708"/>
        <w:rPr>
          <w:color w:val="auto"/>
        </w:rPr>
      </w:pPr>
      <w:r w:rsidRPr="00435ED0">
        <w:rPr>
          <w:color w:val="auto"/>
        </w:rPr>
        <w:t>4.</w:t>
      </w:r>
      <w:r w:rsidRPr="00435ED0">
        <w:rPr>
          <w:color w:val="auto"/>
        </w:rPr>
        <w:tab/>
        <w:t>mehr als 15 Kalendertage nach Eingang der Mitteilung des Auftraggebers, einer Rüge nicht abhelfen zu wollen, vergangen sind</w:t>
      </w:r>
      <w:r w:rsidR="00862F98">
        <w:rPr>
          <w:color w:val="auto"/>
        </w:rPr>
        <w:t>,</w:t>
      </w:r>
    </w:p>
    <w:p w14:paraId="110A04B0" w14:textId="3D48A338" w:rsidR="00B2135E" w:rsidRPr="00435ED0" w:rsidRDefault="00862F98" w:rsidP="000C6E66">
      <w:pPr>
        <w:spacing w:after="0"/>
        <w:ind w:left="1416" w:hanging="708"/>
        <w:rPr>
          <w:color w:val="auto"/>
        </w:rPr>
      </w:pPr>
      <w:r>
        <w:rPr>
          <w:color w:val="auto"/>
        </w:rPr>
        <w:t>5.</w:t>
      </w:r>
      <w:r>
        <w:rPr>
          <w:color w:val="auto"/>
        </w:rPr>
        <w:tab/>
      </w:r>
      <w:r w:rsidRPr="00862F98">
        <w:rPr>
          <w:color w:val="auto"/>
        </w:rPr>
        <w:t xml:space="preserve">ein offensichtlicher Missbrauch des Antrags- oder Beschwerderechts gemäß § 180 Absatz 2 </w:t>
      </w:r>
      <w:r>
        <w:rPr>
          <w:color w:val="auto"/>
        </w:rPr>
        <w:t xml:space="preserve">GWB </w:t>
      </w:r>
      <w:r w:rsidRPr="00862F98">
        <w:rPr>
          <w:color w:val="auto"/>
        </w:rPr>
        <w:t>vorliegt.</w:t>
      </w:r>
    </w:p>
    <w:p w14:paraId="48629A4C" w14:textId="77777777" w:rsidR="00B2135E" w:rsidRPr="00435ED0" w:rsidRDefault="00B2135E" w:rsidP="000C6E66">
      <w:pPr>
        <w:spacing w:after="0"/>
        <w:ind w:left="1416" w:hanging="708"/>
        <w:rPr>
          <w:color w:val="auto"/>
        </w:rPr>
      </w:pPr>
    </w:p>
    <w:p w14:paraId="09C61E98" w14:textId="77777777" w:rsidR="00B2135E" w:rsidRPr="00435ED0" w:rsidRDefault="007E679A" w:rsidP="000C6E66">
      <w:pPr>
        <w:keepNext/>
        <w:keepLines/>
        <w:spacing w:after="0"/>
        <w:ind w:left="0" w:firstLine="0"/>
        <w:outlineLvl w:val="1"/>
        <w:rPr>
          <w:rFonts w:eastAsiaTheme="majorEastAsia"/>
          <w:b/>
          <w:color w:val="auto"/>
        </w:rPr>
      </w:pPr>
      <w:bookmarkStart w:id="62" w:name="_Toc208575557"/>
      <w:r w:rsidRPr="00435ED0">
        <w:rPr>
          <w:rFonts w:eastAsiaTheme="majorEastAsia"/>
          <w:b/>
          <w:color w:val="auto"/>
        </w:rPr>
        <w:t xml:space="preserve">8.3 </w:t>
      </w:r>
      <w:r w:rsidRPr="00435ED0">
        <w:rPr>
          <w:rFonts w:eastAsiaTheme="majorEastAsia"/>
          <w:b/>
          <w:color w:val="auto"/>
        </w:rPr>
        <w:tab/>
        <w:t>Zuständige Stelle für Nachprüfungsverfahren</w:t>
      </w:r>
      <w:bookmarkEnd w:id="62"/>
    </w:p>
    <w:p w14:paraId="10905D8D" w14:textId="77777777" w:rsidR="00B2135E" w:rsidRPr="00435ED0" w:rsidRDefault="00B2135E" w:rsidP="000C6E66">
      <w:pPr>
        <w:spacing w:after="0"/>
        <w:ind w:left="0" w:firstLine="0"/>
        <w:rPr>
          <w:color w:val="auto"/>
        </w:rPr>
      </w:pPr>
    </w:p>
    <w:p w14:paraId="0D61A3C5" w14:textId="77777777" w:rsidR="00B2135E" w:rsidRPr="00435ED0" w:rsidRDefault="007E679A" w:rsidP="000C6E66">
      <w:pPr>
        <w:spacing w:after="0"/>
        <w:ind w:left="708" w:firstLine="0"/>
        <w:rPr>
          <w:color w:val="auto"/>
        </w:rPr>
      </w:pPr>
      <w:r w:rsidRPr="00435ED0">
        <w:rPr>
          <w:color w:val="auto"/>
        </w:rPr>
        <w:t xml:space="preserve">Zuständige Stelle für die Nachprüfung behaupteter Verstöße gegen Vergabebestimmungen ist die </w:t>
      </w:r>
    </w:p>
    <w:p w14:paraId="75D48339" w14:textId="77777777" w:rsidR="00B2135E" w:rsidRPr="00435ED0" w:rsidRDefault="007E679A" w:rsidP="000C6E66">
      <w:pPr>
        <w:spacing w:after="0"/>
        <w:ind w:left="708" w:firstLine="0"/>
        <w:rPr>
          <w:color w:val="auto"/>
        </w:rPr>
      </w:pPr>
      <w:r w:rsidRPr="00435ED0">
        <w:rPr>
          <w:color w:val="auto"/>
        </w:rPr>
        <w:t xml:space="preserve"> </w:t>
      </w:r>
    </w:p>
    <w:p w14:paraId="74BB068F" w14:textId="6FF904C7" w:rsidR="00B2135E" w:rsidRPr="00435ED0" w:rsidRDefault="007E679A" w:rsidP="000C6E66">
      <w:pPr>
        <w:spacing w:after="0"/>
        <w:ind w:left="708" w:firstLine="672"/>
        <w:rPr>
          <w:color w:val="auto"/>
        </w:rPr>
      </w:pPr>
      <w:r w:rsidRPr="00435ED0">
        <w:rPr>
          <w:color w:val="auto"/>
        </w:rPr>
        <w:t xml:space="preserve">Vergabekammer </w:t>
      </w:r>
      <w:r w:rsidR="00D319E9">
        <w:rPr>
          <w:color w:val="auto"/>
        </w:rPr>
        <w:t>Westfalen</w:t>
      </w:r>
      <w:r w:rsidR="00132836" w:rsidRPr="00435ED0">
        <w:rPr>
          <w:color w:val="auto"/>
        </w:rPr>
        <w:t xml:space="preserve"> </w:t>
      </w:r>
      <w:r w:rsidRPr="00435ED0">
        <w:rPr>
          <w:color w:val="auto"/>
        </w:rPr>
        <w:t xml:space="preserve"> </w:t>
      </w:r>
    </w:p>
    <w:p w14:paraId="45F788AC" w14:textId="31421B48" w:rsidR="00B2135E" w:rsidRPr="00435ED0" w:rsidRDefault="007E679A" w:rsidP="000C6E66">
      <w:pPr>
        <w:spacing w:after="0"/>
        <w:ind w:left="708" w:firstLine="672"/>
        <w:rPr>
          <w:color w:val="auto"/>
        </w:rPr>
      </w:pPr>
      <w:r w:rsidRPr="00435ED0">
        <w:rPr>
          <w:color w:val="auto"/>
        </w:rPr>
        <w:t xml:space="preserve">c/o Bezirksregierung </w:t>
      </w:r>
      <w:r w:rsidR="00D319E9">
        <w:rPr>
          <w:color w:val="auto"/>
        </w:rPr>
        <w:t>Münster</w:t>
      </w:r>
      <w:r w:rsidR="00132836" w:rsidRPr="00435ED0">
        <w:rPr>
          <w:color w:val="auto"/>
        </w:rPr>
        <w:t xml:space="preserve"> </w:t>
      </w:r>
      <w:r w:rsidRPr="00435ED0">
        <w:rPr>
          <w:color w:val="auto"/>
        </w:rPr>
        <w:t xml:space="preserve"> </w:t>
      </w:r>
    </w:p>
    <w:p w14:paraId="4442F78A" w14:textId="569F0B3A" w:rsidR="00B2135E" w:rsidRPr="00435ED0" w:rsidRDefault="00D319E9" w:rsidP="000C6E66">
      <w:pPr>
        <w:spacing w:after="0"/>
        <w:ind w:left="708" w:firstLine="672"/>
        <w:rPr>
          <w:color w:val="auto"/>
        </w:rPr>
      </w:pPr>
      <w:r>
        <w:rPr>
          <w:color w:val="auto"/>
        </w:rPr>
        <w:t>Albrecht-Thaer-Straße 9</w:t>
      </w:r>
    </w:p>
    <w:p w14:paraId="581F46CB" w14:textId="3F57771C" w:rsidR="00B2135E" w:rsidRPr="00435ED0" w:rsidRDefault="00D319E9" w:rsidP="000C6E66">
      <w:pPr>
        <w:spacing w:after="0"/>
        <w:ind w:left="708" w:firstLine="672"/>
        <w:rPr>
          <w:color w:val="auto"/>
        </w:rPr>
      </w:pPr>
      <w:r>
        <w:rPr>
          <w:color w:val="auto"/>
        </w:rPr>
        <w:t>48147 Münster</w:t>
      </w:r>
    </w:p>
    <w:p w14:paraId="42EBB589" w14:textId="588B83B3" w:rsidR="00B2135E" w:rsidRPr="00435ED0" w:rsidRDefault="007E679A" w:rsidP="000C6E66">
      <w:pPr>
        <w:spacing w:after="0"/>
        <w:ind w:left="708" w:firstLine="672"/>
        <w:rPr>
          <w:color w:val="auto"/>
        </w:rPr>
      </w:pPr>
      <w:r w:rsidRPr="00435ED0">
        <w:rPr>
          <w:color w:val="auto"/>
        </w:rPr>
        <w:t xml:space="preserve">Fax: +49 </w:t>
      </w:r>
      <w:r w:rsidR="00D319E9">
        <w:rPr>
          <w:color w:val="auto"/>
        </w:rPr>
        <w:t>251 – 411</w:t>
      </w:r>
      <w:r w:rsidR="000C6E66">
        <w:rPr>
          <w:color w:val="auto"/>
        </w:rPr>
        <w:t xml:space="preserve"> </w:t>
      </w:r>
      <w:r w:rsidR="000D282F" w:rsidRPr="000D282F">
        <w:rPr>
          <w:color w:val="auto"/>
        </w:rPr>
        <w:t>2165 </w:t>
      </w:r>
    </w:p>
    <w:sectPr w:rsidR="00B2135E" w:rsidRPr="00435ED0" w:rsidSect="002A658C">
      <w:footerReference w:type="even" r:id="rId16"/>
      <w:footerReference w:type="default" r:id="rId17"/>
      <w:footerReference w:type="first" r:id="rId18"/>
      <w:pgSz w:w="11906" w:h="16838"/>
      <w:pgMar w:top="2078" w:right="1414" w:bottom="1459" w:left="1983" w:header="720" w:footer="694"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593631" w14:textId="77777777" w:rsidR="0054796D" w:rsidRDefault="0054796D">
      <w:pPr>
        <w:spacing w:after="0" w:line="240" w:lineRule="auto"/>
      </w:pPr>
      <w:r>
        <w:separator/>
      </w:r>
    </w:p>
  </w:endnote>
  <w:endnote w:type="continuationSeparator" w:id="0">
    <w:p w14:paraId="79E67300" w14:textId="77777777" w:rsidR="0054796D" w:rsidRDefault="0054796D">
      <w:pPr>
        <w:spacing w:after="0" w:line="240" w:lineRule="auto"/>
      </w:pPr>
      <w:r>
        <w:continuationSeparator/>
      </w:r>
    </w:p>
  </w:endnote>
  <w:endnote w:type="continuationNotice" w:id="1">
    <w:p w14:paraId="02EFA447" w14:textId="77777777" w:rsidR="0054796D" w:rsidRDefault="0054796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PT Sans">
    <w:charset w:val="00"/>
    <w:family w:val="swiss"/>
    <w:pitch w:val="variable"/>
    <w:sig w:usb0="A00002EF" w:usb1="5000204B" w:usb2="00000000" w:usb3="00000000" w:csb0="00000097" w:csb1="00000000"/>
  </w:font>
  <w:font w:name="Humnst777 BT">
    <w:altName w:val="Calibri"/>
    <w:charset w:val="00"/>
    <w:family w:val="swiss"/>
    <w:pitch w:val="variable"/>
    <w:sig w:usb0="00000087" w:usb1="00000000" w:usb2="00000000" w:usb3="00000000" w:csb0="0000001B"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832FC8" w14:textId="60DD2D4A" w:rsidR="00F76E21" w:rsidRDefault="00CD1039">
    <w:pPr>
      <w:spacing w:after="16" w:line="259" w:lineRule="auto"/>
      <w:ind w:left="2" w:firstLine="0"/>
      <w:jc w:val="left"/>
    </w:pPr>
    <w:r>
      <w:rPr>
        <w:noProof/>
        <w:sz w:val="16"/>
      </w:rPr>
      <mc:AlternateContent>
        <mc:Choice Requires="wps">
          <w:drawing>
            <wp:anchor distT="0" distB="0" distL="0" distR="0" simplePos="0" relativeHeight="251660289" behindDoc="0" locked="0" layoutInCell="1" allowOverlap="1" wp14:anchorId="201F5E1B" wp14:editId="2E010156">
              <wp:simplePos x="635" y="635"/>
              <wp:positionH relativeFrom="page">
                <wp:align>center</wp:align>
              </wp:positionH>
              <wp:positionV relativeFrom="page">
                <wp:align>bottom</wp:align>
              </wp:positionV>
              <wp:extent cx="2087880" cy="341630"/>
              <wp:effectExtent l="0" t="0" r="7620" b="0"/>
              <wp:wrapNone/>
              <wp:docPr id="1493571833" name="Textfeld 2" descr="Dokumentenklasse B (nur für den Dienstgebrauch)">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087880" cy="341630"/>
                      </a:xfrm>
                      <a:prstGeom prst="rect">
                        <a:avLst/>
                      </a:prstGeom>
                      <a:noFill/>
                      <a:ln>
                        <a:noFill/>
                      </a:ln>
                    </wps:spPr>
                    <wps:txbx>
                      <w:txbxContent>
                        <w:p w14:paraId="58F26B71" w14:textId="6710A20B" w:rsidR="00CD1039" w:rsidRPr="00CD1039" w:rsidRDefault="00CD1039" w:rsidP="00CD1039">
                          <w:pPr>
                            <w:spacing w:after="0"/>
                            <w:rPr>
                              <w:rFonts w:ascii="Calibri" w:eastAsia="Calibri" w:hAnsi="Calibri" w:cs="Calibri"/>
                              <w:noProof/>
                              <w:color w:val="0000FF"/>
                              <w:sz w:val="16"/>
                              <w:szCs w:val="16"/>
                            </w:rPr>
                          </w:pPr>
                          <w:r w:rsidRPr="00CD1039">
                            <w:rPr>
                              <w:rFonts w:ascii="Calibri" w:eastAsia="Calibri" w:hAnsi="Calibri" w:cs="Calibri"/>
                              <w:noProof/>
                              <w:color w:val="0000FF"/>
                              <w:sz w:val="16"/>
                              <w:szCs w:val="16"/>
                            </w:rPr>
                            <w:t>Dokumentenklasse B (nur für den Dienstgebrauch)</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xmlns:w16sdtfl="http://schemas.microsoft.com/office/word/2024/wordml/sdtformatlock" xmlns:w16du="http://schemas.microsoft.com/office/word/2023/wordml/word16du" xmlns:w16cei="http://schemas.microsoft.com/office/word/2026/wordml/cei">
          <w:pict>
            <v:shapetype w14:anchorId="201F5E1B" id="_x0000_t202" coordsize="21600,21600" o:spt="202" path="m,l,21600r21600,l21600,xe">
              <v:stroke joinstyle="miter"/>
              <v:path gradientshapeok="t" o:connecttype="rect"/>
            </v:shapetype>
            <v:shape id="Textfeld 2" o:spid="_x0000_s1026" type="#_x0000_t202" alt="Dokumentenklasse B (nur für den Dienstgebrauch)" style="position:absolute;left:0;text-align:left;margin-left:0;margin-top:0;width:164.4pt;height:26.9pt;z-index:251660289;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" filled="f" stroked="f">
              <v:textbox style="mso-fit-shape-to-text:t" inset="0,0,0,15pt">
                <w:txbxContent>
                  <w:p w14:paraId="58F26B71" w14:textId="6710A20B" w:rsidR="00CD1039" w:rsidRPr="00CD1039" w:rsidRDefault="00CD1039" w:rsidP="00CD1039">
                    <w:pPr>
                      <w:spacing w:after="0"/>
                      <w:rPr>
                        <w:rFonts w:ascii="Calibri" w:eastAsia="Calibri" w:hAnsi="Calibri" w:cs="Calibri"/>
                        <w:noProof/>
                        <w:color w:val="0000FF"/>
                        <w:sz w:val="16"/>
                        <w:szCs w:val="16"/>
                      </w:rPr>
                    </w:pPr>
                    <w:r w:rsidRPr="00CD1039">
                      <w:rPr>
                        <w:rFonts w:ascii="Calibri" w:eastAsia="Calibri" w:hAnsi="Calibri" w:cs="Calibri"/>
                        <w:noProof/>
                        <w:color w:val="0000FF"/>
                        <w:sz w:val="16"/>
                        <w:szCs w:val="16"/>
                      </w:rPr>
                      <w:t>Dokumentenklasse B (nur für den Dienstgebrauch)</w:t>
                    </w:r>
                  </w:p>
                </w:txbxContent>
              </v:textbox>
              <w10:wrap anchorx="page" anchory="page"/>
            </v:shape>
          </w:pict>
        </mc:Fallback>
      </mc:AlternateContent>
    </w:r>
    <w:r w:rsidR="00F76E21">
      <w:rPr>
        <w:sz w:val="16"/>
      </w:rPr>
      <w:t xml:space="preserve"> </w:t>
    </w:r>
  </w:p>
  <w:p w14:paraId="70CCB3BE" w14:textId="69B71D25" w:rsidR="00F76E21" w:rsidRDefault="00505FF1">
    <w:pPr>
      <w:spacing w:after="0" w:line="259" w:lineRule="auto"/>
      <w:ind w:left="-27" w:firstLine="0"/>
      <w:jc w:val="left"/>
    </w:pPr>
    <w:r>
      <w:rPr>
        <w:noProof/>
      </w:rPr>
      <mc:AlternateContent>
        <mc:Choice Requires="wpg">
          <w:drawing>
            <wp:anchor distT="0" distB="0" distL="114300" distR="114300" simplePos="0" relativeHeight="251658240" behindDoc="0" locked="0" layoutInCell="1" allowOverlap="1" wp14:anchorId="7A8141C2" wp14:editId="069A54E2">
              <wp:simplePos x="0" y="0"/>
              <wp:positionH relativeFrom="page">
                <wp:posOffset>1242060</wp:posOffset>
              </wp:positionH>
              <wp:positionV relativeFrom="page">
                <wp:posOffset>9883140</wp:posOffset>
              </wp:positionV>
              <wp:extent cx="5436235" cy="8890"/>
              <wp:effectExtent l="3810" t="0" r="0" b="4445"/>
              <wp:wrapSquare wrapText="bothSides"/>
              <wp:docPr id="1759226225" name="Group 2595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436235" cy="8890"/>
                        <a:chOff x="0" y="0"/>
                        <a:chExt cx="54361" cy="91"/>
                      </a:xfrm>
                    </wpg:grpSpPr>
                    <wps:wsp>
                      <wps:cNvPr id="280892329" name="Shape 26809"/>
                      <wps:cNvSpPr>
                        <a:spLocks/>
                      </wps:cNvSpPr>
                      <wps:spPr bwMode="auto">
                        <a:xfrm>
                          <a:off x="0" y="0"/>
                          <a:ext cx="54361" cy="91"/>
                        </a:xfrm>
                        <a:custGeom>
                          <a:avLst/>
                          <a:gdLst>
                            <a:gd name="T0" fmla="*/ 0 w 5436109"/>
                            <a:gd name="T1" fmla="*/ 0 h 9144"/>
                            <a:gd name="T2" fmla="*/ 5436109 w 5436109"/>
                            <a:gd name="T3" fmla="*/ 0 h 9144"/>
                            <a:gd name="T4" fmla="*/ 5436109 w 5436109"/>
                            <a:gd name="T5" fmla="*/ 9144 h 9144"/>
                            <a:gd name="T6" fmla="*/ 0 w 5436109"/>
                            <a:gd name="T7" fmla="*/ 9144 h 9144"/>
                            <a:gd name="T8" fmla="*/ 0 w 5436109"/>
                            <a:gd name="T9" fmla="*/ 0 h 9144"/>
                            <a:gd name="T10" fmla="*/ 0 w 5436109"/>
                            <a:gd name="T11" fmla="*/ 0 h 9144"/>
                            <a:gd name="T12" fmla="*/ 5436109 w 5436109"/>
                            <a:gd name="T13" fmla="*/ 9144 h 9144"/>
                          </a:gdLst>
                          <a:ahLst/>
                          <a:cxnLst>
                            <a:cxn ang="0">
                              <a:pos x="T0" y="T1"/>
                            </a:cxn>
                            <a:cxn ang="0">
                              <a:pos x="T2" y="T3"/>
                            </a:cxn>
                            <a:cxn ang="0">
                              <a:pos x="T4" y="T5"/>
                            </a:cxn>
                            <a:cxn ang="0">
                              <a:pos x="T6" y="T7"/>
                            </a:cxn>
                            <a:cxn ang="0">
                              <a:pos x="T8" y="T9"/>
                            </a:cxn>
                          </a:cxnLst>
                          <a:rect l="T10" t="T11" r="T12" b="T13"/>
                          <a:pathLst>
                            <a:path w="5436109" h="9144">
                              <a:moveTo>
                                <a:pt x="0" y="0"/>
                              </a:moveTo>
                              <a:lnTo>
                                <a:pt x="5436109" y="0"/>
                              </a:lnTo>
                              <a:lnTo>
                                <a:pt x="5436109" y="9144"/>
                              </a:lnTo>
                              <a:lnTo>
                                <a:pt x="0" y="9144"/>
                              </a:lnTo>
                              <a:lnTo>
                                <a:pt x="0" y="0"/>
                              </a:lnTo>
                            </a:path>
                          </a:pathLst>
                        </a:custGeom>
                        <a:solidFill>
                          <a:srgbClr val="000000"/>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w16cei="http://schemas.microsoft.com/office/word/2026/wordml/cei">
          <w:pict>
            <v:group w14:anchorId="588E673F" id="Group 25959" o:spid="_x0000_s1026" style="position:absolute;margin-left:97.8pt;margin-top:778.2pt;width:428.05pt;height:.7pt;z-index:251658240;mso-position-horizontal-relative:page;mso-position-vertical-relative:page" coordsize="54361,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">
              <v:shape id="Shape 26809" o:spid="_x0000_s1027" style="position:absolute;width:54361;height:91;visibility:visible;mso-wrap-style:square;v-text-anchor:top" coordsize="5436109,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" path="m,l5436109,r,9144l,9144,,e" fillcolor="black" stroked="f" strokeweight="0">
                <v:stroke miterlimit="83231f" joinstyle="miter"/>
                <v:path arrowok="t" o:connecttype="custom" o:connectlocs="0,0;54361,0;54361,91;0,91;0,0" o:connectangles="0,0,0,0,0" textboxrect="0,0,5436109,9144"/>
              </v:shape>
              <w10:wrap type="square" anchorx="page" anchory="page"/>
            </v:group>
          </w:pict>
        </mc:Fallback>
      </mc:AlternateContent>
    </w:r>
    <w:r w:rsidR="00F76E21">
      <w:rPr>
        <w:sz w:val="16"/>
      </w:rPr>
      <w:t xml:space="preserve">Stadt Moers </w:t>
    </w:r>
  </w:p>
  <w:p w14:paraId="781860AE" w14:textId="77777777" w:rsidR="00F76E21" w:rsidRDefault="00F76E21">
    <w:pPr>
      <w:tabs>
        <w:tab w:val="right" w:pos="8509"/>
      </w:tabs>
      <w:spacing w:after="0" w:line="259" w:lineRule="auto"/>
      <w:ind w:left="0" w:right="-1" w:firstLine="0"/>
      <w:jc w:val="left"/>
    </w:pPr>
    <w:r>
      <w:rPr>
        <w:sz w:val="16"/>
      </w:rPr>
      <w:t xml:space="preserve">Vergabe Freianlagenplanung Sportpark Asberg – </w:t>
    </w:r>
    <w:proofErr w:type="gramStart"/>
    <w:r>
      <w:rPr>
        <w:sz w:val="16"/>
      </w:rPr>
      <w:t xml:space="preserve">Bewerbungsbedingungen  </w:t>
    </w:r>
    <w:r>
      <w:rPr>
        <w:sz w:val="16"/>
      </w:rPr>
      <w:tab/>
    </w:r>
    <w:proofErr w:type="gramEnd"/>
    <w:r>
      <w:rPr>
        <w:sz w:val="16"/>
      </w:rPr>
      <w:t xml:space="preserve">Seite </w:t>
    </w:r>
    <w:r>
      <w:fldChar w:fldCharType="begin"/>
    </w:r>
    <w:r>
      <w:instrText xml:space="preserve"> PAGE   \* MERGEFORMAT </w:instrText>
    </w:r>
    <w:r>
      <w:fldChar w:fldCharType="separate"/>
    </w:r>
    <w:r>
      <w:rPr>
        <w:b/>
        <w:sz w:val="16"/>
      </w:rPr>
      <w:t>10</w:t>
    </w:r>
    <w:r>
      <w:rPr>
        <w:b/>
        <w:sz w:val="16"/>
      </w:rPr>
      <w:fldChar w:fldCharType="end"/>
    </w:r>
    <w:r>
      <w:rPr>
        <w:sz w:val="16"/>
      </w:rPr>
      <w:t xml:space="preserve"> von </w:t>
    </w:r>
    <w:r w:rsidR="00E57429">
      <w:fldChar w:fldCharType="begin"/>
    </w:r>
    <w:r w:rsidR="00E57429">
      <w:instrText xml:space="preserve"> NUMPAGES   \* MERGEFORMAT </w:instrText>
    </w:r>
    <w:r w:rsidR="00E57429">
      <w:fldChar w:fldCharType="separate"/>
    </w:r>
    <w:r>
      <w:rPr>
        <w:b/>
        <w:noProof/>
        <w:sz w:val="16"/>
      </w:rPr>
      <w:t>22</w:t>
    </w:r>
    <w:r w:rsidR="00E57429">
      <w:rPr>
        <w:b/>
        <w:noProof/>
        <w:sz w:val="16"/>
      </w:rPr>
      <w:fldChar w:fldCharType="end"/>
    </w:r>
    <w:r>
      <w:rPr>
        <w:b/>
        <w:sz w:val="16"/>
      </w:rPr>
      <w:t xml:space="preserve"> </w:t>
    </w:r>
  </w:p>
  <w:p w14:paraId="5A41D956" w14:textId="77777777" w:rsidR="00F76E21" w:rsidRDefault="00F76E21">
    <w:pPr>
      <w:spacing w:after="0" w:line="259" w:lineRule="auto"/>
      <w:ind w:left="2" w:firstLine="0"/>
      <w:jc w:val="left"/>
    </w:pPr>
    <w:r>
      <w:rPr>
        <w:sz w:val="16"/>
      </w:rPr>
      <w:t xml:space="preserve">Stand: 12.03.2018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B2DB06" w14:textId="2A539801" w:rsidR="00F76E21" w:rsidRPr="00C954A6" w:rsidRDefault="00F76E21">
    <w:pPr>
      <w:pBdr>
        <w:bottom w:val="single" w:sz="6" w:space="1" w:color="auto"/>
      </w:pBdr>
      <w:spacing w:after="16" w:line="259" w:lineRule="auto"/>
      <w:ind w:left="2" w:firstLine="0"/>
      <w:jc w:val="left"/>
    </w:pPr>
    <w:r w:rsidRPr="00C954A6">
      <w:rPr>
        <w:sz w:val="16"/>
      </w:rPr>
      <w:t xml:space="preserve"> </w:t>
    </w:r>
  </w:p>
  <w:p w14:paraId="2A893000" w14:textId="11FEA1D4" w:rsidR="00F76E21" w:rsidRPr="00C954A6" w:rsidRDefault="00A96AEF">
    <w:pPr>
      <w:spacing w:after="0" w:line="259" w:lineRule="auto"/>
      <w:ind w:left="0" w:firstLine="0"/>
      <w:jc w:val="left"/>
    </w:pPr>
    <w:r w:rsidRPr="00C954A6">
      <w:rPr>
        <w:sz w:val="16"/>
      </w:rPr>
      <w:t>Stadt Oberhausen</w:t>
    </w:r>
    <w:r w:rsidR="00F76E21" w:rsidRPr="00C954A6">
      <w:rPr>
        <w:sz w:val="16"/>
      </w:rPr>
      <w:t xml:space="preserve"> – </w:t>
    </w:r>
    <w:r w:rsidR="00A2371B" w:rsidRPr="00C954A6">
      <w:rPr>
        <w:sz w:val="16"/>
      </w:rPr>
      <w:t>Quartiersbrücke Zeche Sterkrade</w:t>
    </w:r>
  </w:p>
  <w:p w14:paraId="6C033A07" w14:textId="21E1BD3A" w:rsidR="00F76E21" w:rsidRPr="00C954A6" w:rsidRDefault="00266658">
    <w:pPr>
      <w:tabs>
        <w:tab w:val="right" w:pos="8509"/>
      </w:tabs>
      <w:spacing w:after="0" w:line="259" w:lineRule="auto"/>
      <w:ind w:left="0" w:right="-1" w:firstLine="0"/>
      <w:jc w:val="left"/>
    </w:pPr>
    <w:r w:rsidRPr="00C954A6">
      <w:rPr>
        <w:sz w:val="16"/>
      </w:rPr>
      <w:t>Vergabe Generalplanung</w:t>
    </w:r>
    <w:r w:rsidR="00F76E21" w:rsidRPr="00C954A6">
      <w:rPr>
        <w:sz w:val="16"/>
      </w:rPr>
      <w:t xml:space="preserve"> – Verfahrensleitfaden </w:t>
    </w:r>
    <w:r w:rsidR="00F76E21" w:rsidRPr="00C954A6">
      <w:rPr>
        <w:sz w:val="16"/>
      </w:rPr>
      <w:tab/>
      <w:t xml:space="preserve">Seite </w:t>
    </w:r>
    <w:r w:rsidR="00F76E21" w:rsidRPr="00C954A6">
      <w:fldChar w:fldCharType="begin"/>
    </w:r>
    <w:r w:rsidR="00F76E21" w:rsidRPr="00C954A6">
      <w:instrText xml:space="preserve"> PAGE   \* MERGEFORMAT </w:instrText>
    </w:r>
    <w:r w:rsidR="00F76E21" w:rsidRPr="00C954A6">
      <w:fldChar w:fldCharType="separate"/>
    </w:r>
    <w:r w:rsidR="00F05553" w:rsidRPr="00C954A6">
      <w:rPr>
        <w:b/>
        <w:noProof/>
        <w:sz w:val="16"/>
      </w:rPr>
      <w:t>1</w:t>
    </w:r>
    <w:r w:rsidR="00F76E21" w:rsidRPr="00C954A6">
      <w:rPr>
        <w:b/>
        <w:sz w:val="16"/>
      </w:rPr>
      <w:fldChar w:fldCharType="end"/>
    </w:r>
    <w:r w:rsidR="00F76E21" w:rsidRPr="00C954A6">
      <w:rPr>
        <w:sz w:val="16"/>
      </w:rPr>
      <w:t xml:space="preserve"> von </w:t>
    </w:r>
    <w:r w:rsidR="00E57429">
      <w:fldChar w:fldCharType="begin"/>
    </w:r>
    <w:r w:rsidR="00E57429">
      <w:instrText xml:space="preserve"> NUMPAGES   \* MERGEFORMAT </w:instrText>
    </w:r>
    <w:r w:rsidR="00E57429">
      <w:fldChar w:fldCharType="separate"/>
    </w:r>
    <w:r w:rsidR="00F05553" w:rsidRPr="00C954A6">
      <w:rPr>
        <w:b/>
        <w:noProof/>
        <w:sz w:val="16"/>
      </w:rPr>
      <w:t>21</w:t>
    </w:r>
    <w:r w:rsidR="00E57429">
      <w:rPr>
        <w:b/>
        <w:noProof/>
        <w:sz w:val="16"/>
      </w:rPr>
      <w:fldChar w:fldCharType="end"/>
    </w:r>
    <w:r w:rsidR="00F76E21" w:rsidRPr="00C954A6">
      <w:rPr>
        <w:b/>
        <w:sz w:val="16"/>
      </w:rPr>
      <w:t xml:space="preserve"> </w:t>
    </w:r>
  </w:p>
  <w:p w14:paraId="52D60A10" w14:textId="79EF1249" w:rsidR="00F76E21" w:rsidRPr="00C954A6" w:rsidRDefault="00F76E21">
    <w:pPr>
      <w:spacing w:after="0" w:line="259" w:lineRule="auto"/>
      <w:ind w:left="0" w:firstLine="0"/>
      <w:jc w:val="left"/>
    </w:pPr>
    <w:r w:rsidRPr="00C954A6">
      <w:rPr>
        <w:sz w:val="16"/>
      </w:rPr>
      <w:t xml:space="preserve">Stand: </w:t>
    </w:r>
    <w:r w:rsidR="00A2371B" w:rsidRPr="00C954A6">
      <w:rPr>
        <w:sz w:val="16"/>
      </w:rPr>
      <w:t>10.06.2026</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EA38CE" w14:textId="36397FDD" w:rsidR="00F76E21" w:rsidRPr="00015B63" w:rsidRDefault="00F76E21" w:rsidP="00015B63">
    <w:pPr>
      <w:pStyle w:val="Fuzeile"/>
    </w:pPr>
    <w:r w:rsidRPr="00015B63">
      <w:t xml:space="preserve">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2CF631" w14:textId="0D6096A1" w:rsidR="00CD1039" w:rsidRDefault="00CD1039">
    <w:pPr>
      <w:pStyle w:val="Fuzeile"/>
    </w:pPr>
    <w:r>
      <w:rPr>
        <w:noProof/>
      </w:rPr>
      <mc:AlternateContent>
        <mc:Choice Requires="wps">
          <w:drawing>
            <wp:anchor distT="0" distB="0" distL="0" distR="0" simplePos="0" relativeHeight="251663361" behindDoc="0" locked="0" layoutInCell="1" allowOverlap="1" wp14:anchorId="4D7F690B" wp14:editId="351F8E50">
              <wp:simplePos x="635" y="635"/>
              <wp:positionH relativeFrom="page">
                <wp:align>center</wp:align>
              </wp:positionH>
              <wp:positionV relativeFrom="page">
                <wp:align>bottom</wp:align>
              </wp:positionV>
              <wp:extent cx="2087880" cy="341630"/>
              <wp:effectExtent l="0" t="0" r="7620" b="0"/>
              <wp:wrapNone/>
              <wp:docPr id="2058095948" name="Textfeld 5" descr="Dokumentenklasse B (nur für den Dienstgebrauch)">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087880" cy="341630"/>
                      </a:xfrm>
                      <a:prstGeom prst="rect">
                        <a:avLst/>
                      </a:prstGeom>
                      <a:noFill/>
                      <a:ln>
                        <a:noFill/>
                      </a:ln>
                    </wps:spPr>
                    <wps:txbx>
                      <w:txbxContent>
                        <w:p w14:paraId="6C184BE0" w14:textId="7B23B7FF" w:rsidR="00CD1039" w:rsidRPr="00CD1039" w:rsidRDefault="00CD1039" w:rsidP="00CD1039">
                          <w:pPr>
                            <w:spacing w:after="0"/>
                            <w:rPr>
                              <w:rFonts w:ascii="Calibri" w:eastAsia="Calibri" w:hAnsi="Calibri" w:cs="Calibri"/>
                              <w:noProof/>
                              <w:color w:val="0000FF"/>
                              <w:sz w:val="16"/>
                              <w:szCs w:val="16"/>
                            </w:rPr>
                          </w:pPr>
                          <w:r w:rsidRPr="00CD1039">
                            <w:rPr>
                              <w:rFonts w:ascii="Calibri" w:eastAsia="Calibri" w:hAnsi="Calibri" w:cs="Calibri"/>
                              <w:noProof/>
                              <w:color w:val="0000FF"/>
                              <w:sz w:val="16"/>
                              <w:szCs w:val="16"/>
                            </w:rPr>
                            <w:t>Dokumentenklasse B (nur für den Dienstgebrauch)</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xmlns:w16sdtfl="http://schemas.microsoft.com/office/word/2024/wordml/sdtformatlock" xmlns:w16du="http://schemas.microsoft.com/office/word/2023/wordml/word16du" xmlns:w16cei="http://schemas.microsoft.com/office/word/2026/wordml/cei">
          <w:pict>
            <v:shapetype w14:anchorId="4D7F690B" id="_x0000_t202" coordsize="21600,21600" o:spt="202" path="m,l,21600r21600,l21600,xe">
              <v:stroke joinstyle="miter"/>
              <v:path gradientshapeok="t" o:connecttype="rect"/>
            </v:shapetype>
            <v:shape id="Textfeld 5" o:spid="_x0000_s1027" type="#_x0000_t202" alt="Dokumentenklasse B (nur für den Dienstgebrauch)" style="position:absolute;left:0;text-align:left;margin-left:0;margin-top:0;width:164.4pt;height:26.9pt;z-index:251663361;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" filled="f" stroked="f">
              <v:textbox style="mso-fit-shape-to-text:t" inset="0,0,0,15pt">
                <w:txbxContent>
                  <w:p w14:paraId="6C184BE0" w14:textId="7B23B7FF" w:rsidR="00CD1039" w:rsidRPr="00CD1039" w:rsidRDefault="00CD1039" w:rsidP="00CD1039">
                    <w:pPr>
                      <w:spacing w:after="0"/>
                      <w:rPr>
                        <w:rFonts w:ascii="Calibri" w:eastAsia="Calibri" w:hAnsi="Calibri" w:cs="Calibri"/>
                        <w:noProof/>
                        <w:color w:val="0000FF"/>
                        <w:sz w:val="16"/>
                        <w:szCs w:val="16"/>
                      </w:rPr>
                    </w:pPr>
                    <w:r w:rsidRPr="00CD1039">
                      <w:rPr>
                        <w:rFonts w:ascii="Calibri" w:eastAsia="Calibri" w:hAnsi="Calibri" w:cs="Calibri"/>
                        <w:noProof/>
                        <w:color w:val="0000FF"/>
                        <w:sz w:val="16"/>
                        <w:szCs w:val="16"/>
                      </w:rPr>
                      <w:t>Dokumentenklasse B (nur für den Dienstgebrauch)</w:t>
                    </w: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6E044E" w14:textId="445B08B0" w:rsidR="00E92806" w:rsidRPr="00015B63" w:rsidRDefault="00E92806">
    <w:pPr>
      <w:pBdr>
        <w:bottom w:val="single" w:sz="6" w:space="1" w:color="auto"/>
      </w:pBdr>
      <w:spacing w:after="16" w:line="259" w:lineRule="auto"/>
      <w:ind w:left="2" w:firstLine="0"/>
      <w:jc w:val="left"/>
    </w:pPr>
    <w:r w:rsidRPr="00015B63">
      <w:rPr>
        <w:sz w:val="16"/>
      </w:rPr>
      <w:t xml:space="preserve"> </w:t>
    </w:r>
  </w:p>
  <w:p w14:paraId="13A7FD6E" w14:textId="292B0E70" w:rsidR="00E92806" w:rsidRPr="00015B63" w:rsidRDefault="00A96AEF">
    <w:pPr>
      <w:spacing w:after="0" w:line="259" w:lineRule="auto"/>
      <w:ind w:left="0" w:firstLine="0"/>
      <w:jc w:val="left"/>
    </w:pPr>
    <w:r w:rsidRPr="00015B63">
      <w:rPr>
        <w:sz w:val="16"/>
      </w:rPr>
      <w:t xml:space="preserve">Stadt Oberhausen - Quartiersbrücke </w:t>
    </w:r>
    <w:r w:rsidR="00A2371B" w:rsidRPr="00015B63">
      <w:rPr>
        <w:sz w:val="16"/>
      </w:rPr>
      <w:t>Zeche</w:t>
    </w:r>
    <w:r w:rsidRPr="00015B63">
      <w:rPr>
        <w:sz w:val="16"/>
      </w:rPr>
      <w:t xml:space="preserve"> Sterkrade</w:t>
    </w:r>
  </w:p>
  <w:p w14:paraId="2EB21750" w14:textId="1FFDA9B7" w:rsidR="00E92806" w:rsidRPr="00015B63" w:rsidRDefault="00E92806">
    <w:pPr>
      <w:tabs>
        <w:tab w:val="right" w:pos="8509"/>
      </w:tabs>
      <w:spacing w:after="0" w:line="259" w:lineRule="auto"/>
      <w:ind w:left="0" w:right="-1" w:firstLine="0"/>
      <w:jc w:val="left"/>
    </w:pPr>
    <w:r w:rsidRPr="00015B63">
      <w:rPr>
        <w:sz w:val="16"/>
      </w:rPr>
      <w:t xml:space="preserve">Vergabe </w:t>
    </w:r>
    <w:r w:rsidR="00A96AEF" w:rsidRPr="00015B63">
      <w:rPr>
        <w:sz w:val="16"/>
      </w:rPr>
      <w:t>Planungsleistungen</w:t>
    </w:r>
    <w:r w:rsidRPr="00015B63">
      <w:rPr>
        <w:sz w:val="16"/>
      </w:rPr>
      <w:t xml:space="preserve"> – Verfahrensleitfaden </w:t>
    </w:r>
    <w:r w:rsidRPr="00015B63">
      <w:rPr>
        <w:sz w:val="16"/>
      </w:rPr>
      <w:tab/>
      <w:t xml:space="preserve">Seite </w:t>
    </w:r>
    <w:r w:rsidRPr="00015B63">
      <w:fldChar w:fldCharType="begin"/>
    </w:r>
    <w:r w:rsidRPr="00015B63">
      <w:instrText xml:space="preserve"> PAGE   \* MERGEFORMAT </w:instrText>
    </w:r>
    <w:r w:rsidRPr="00015B63">
      <w:fldChar w:fldCharType="separate"/>
    </w:r>
    <w:r w:rsidRPr="00015B63">
      <w:rPr>
        <w:b/>
        <w:noProof/>
        <w:sz w:val="16"/>
      </w:rPr>
      <w:t>1</w:t>
    </w:r>
    <w:r w:rsidRPr="00015B63">
      <w:rPr>
        <w:b/>
        <w:sz w:val="16"/>
      </w:rPr>
      <w:fldChar w:fldCharType="end"/>
    </w:r>
    <w:r w:rsidRPr="00015B63">
      <w:rPr>
        <w:sz w:val="16"/>
      </w:rPr>
      <w:t xml:space="preserve"> von </w:t>
    </w:r>
    <w:r w:rsidR="00E57429">
      <w:fldChar w:fldCharType="begin"/>
    </w:r>
    <w:r w:rsidR="00E57429">
      <w:instrText xml:space="preserve"> NUMPAGES   \* MERGEFORMAT </w:instrText>
    </w:r>
    <w:r w:rsidR="00E57429">
      <w:fldChar w:fldCharType="separate"/>
    </w:r>
    <w:r w:rsidRPr="00015B63">
      <w:rPr>
        <w:b/>
        <w:noProof/>
        <w:sz w:val="16"/>
      </w:rPr>
      <w:t>21</w:t>
    </w:r>
    <w:r w:rsidR="00E57429">
      <w:rPr>
        <w:b/>
        <w:noProof/>
        <w:sz w:val="16"/>
      </w:rPr>
      <w:fldChar w:fldCharType="end"/>
    </w:r>
    <w:r w:rsidRPr="00015B63">
      <w:rPr>
        <w:b/>
        <w:sz w:val="16"/>
      </w:rPr>
      <w:t xml:space="preserve"> </w:t>
    </w:r>
  </w:p>
  <w:p w14:paraId="0135344E" w14:textId="7E21FBF8" w:rsidR="00E92806" w:rsidRPr="00015B63" w:rsidRDefault="00E92806">
    <w:pPr>
      <w:spacing w:after="0" w:line="259" w:lineRule="auto"/>
      <w:ind w:left="0" w:firstLine="0"/>
      <w:jc w:val="left"/>
    </w:pPr>
    <w:r w:rsidRPr="00015B63">
      <w:rPr>
        <w:sz w:val="16"/>
      </w:rPr>
      <w:t xml:space="preserve">Stand: </w:t>
    </w:r>
    <w:r w:rsidR="009E5DAA" w:rsidRPr="00015B63">
      <w:rPr>
        <w:sz w:val="16"/>
      </w:rPr>
      <w:t>29.</w:t>
    </w:r>
    <w:r w:rsidR="00A2371B" w:rsidRPr="00015B63">
      <w:rPr>
        <w:sz w:val="16"/>
      </w:rPr>
      <w:t>06.2026</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453DCF" w14:textId="37A009B7" w:rsidR="00CD1039" w:rsidRDefault="00CD1039">
    <w:pPr>
      <w:pStyle w:val="Fuzeile"/>
    </w:pPr>
    <w:r>
      <w:rPr>
        <w:noProof/>
      </w:rPr>
      <mc:AlternateContent>
        <mc:Choice Requires="wps">
          <w:drawing>
            <wp:anchor distT="0" distB="0" distL="0" distR="0" simplePos="0" relativeHeight="251662337" behindDoc="0" locked="0" layoutInCell="1" allowOverlap="1" wp14:anchorId="11A1767E" wp14:editId="0FEDD080">
              <wp:simplePos x="635" y="635"/>
              <wp:positionH relativeFrom="page">
                <wp:align>center</wp:align>
              </wp:positionH>
              <wp:positionV relativeFrom="page">
                <wp:align>bottom</wp:align>
              </wp:positionV>
              <wp:extent cx="2087880" cy="341630"/>
              <wp:effectExtent l="0" t="0" r="7620" b="0"/>
              <wp:wrapNone/>
              <wp:docPr id="766758893" name="Textfeld 4" descr="Dokumentenklasse B (nur für den Dienstgebrauch)">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087880" cy="341630"/>
                      </a:xfrm>
                      <a:prstGeom prst="rect">
                        <a:avLst/>
                      </a:prstGeom>
                      <a:noFill/>
                      <a:ln>
                        <a:noFill/>
                      </a:ln>
                    </wps:spPr>
                    <wps:txbx>
                      <w:txbxContent>
                        <w:p w14:paraId="7AE3EBE7" w14:textId="14DE09F0" w:rsidR="00CD1039" w:rsidRPr="00CD1039" w:rsidRDefault="00CD1039" w:rsidP="00CD1039">
                          <w:pPr>
                            <w:spacing w:after="0"/>
                            <w:rPr>
                              <w:rFonts w:ascii="Calibri" w:eastAsia="Calibri" w:hAnsi="Calibri" w:cs="Calibri"/>
                              <w:noProof/>
                              <w:color w:val="0000FF"/>
                              <w:sz w:val="16"/>
                              <w:szCs w:val="16"/>
                            </w:rPr>
                          </w:pPr>
                          <w:r w:rsidRPr="00CD1039">
                            <w:rPr>
                              <w:rFonts w:ascii="Calibri" w:eastAsia="Calibri" w:hAnsi="Calibri" w:cs="Calibri"/>
                              <w:noProof/>
                              <w:color w:val="0000FF"/>
                              <w:sz w:val="16"/>
                              <w:szCs w:val="16"/>
                            </w:rPr>
                            <w:t>Dokumentenklasse B (nur für den Dienstgebrauch)</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xmlns:w16sdtfl="http://schemas.microsoft.com/office/word/2024/wordml/sdtformatlock" xmlns:w16du="http://schemas.microsoft.com/office/word/2023/wordml/word16du" xmlns:w16cei="http://schemas.microsoft.com/office/word/2026/wordml/cei">
          <w:pict>
            <v:shapetype w14:anchorId="11A1767E" id="_x0000_t202" coordsize="21600,21600" o:spt="202" path="m,l,21600r21600,l21600,xe">
              <v:stroke joinstyle="miter"/>
              <v:path gradientshapeok="t" o:connecttype="rect"/>
            </v:shapetype>
            <v:shape id="Textfeld 4" o:spid="_x0000_s1028" type="#_x0000_t202" alt="Dokumentenklasse B (nur für den Dienstgebrauch)" style="position:absolute;left:0;text-align:left;margin-left:0;margin-top:0;width:164.4pt;height:26.9pt;z-index:251662337;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" filled="f" stroked="f">
              <v:textbox style="mso-fit-shape-to-text:t" inset="0,0,0,15pt">
                <w:txbxContent>
                  <w:p w14:paraId="7AE3EBE7" w14:textId="14DE09F0" w:rsidR="00CD1039" w:rsidRPr="00CD1039" w:rsidRDefault="00CD1039" w:rsidP="00CD1039">
                    <w:pPr>
                      <w:spacing w:after="0"/>
                      <w:rPr>
                        <w:rFonts w:ascii="Calibri" w:eastAsia="Calibri" w:hAnsi="Calibri" w:cs="Calibri"/>
                        <w:noProof/>
                        <w:color w:val="0000FF"/>
                        <w:sz w:val="16"/>
                        <w:szCs w:val="16"/>
                      </w:rPr>
                    </w:pPr>
                    <w:r w:rsidRPr="00CD1039">
                      <w:rPr>
                        <w:rFonts w:ascii="Calibri" w:eastAsia="Calibri" w:hAnsi="Calibri" w:cs="Calibri"/>
                        <w:noProof/>
                        <w:color w:val="0000FF"/>
                        <w:sz w:val="16"/>
                        <w:szCs w:val="16"/>
                      </w:rPr>
                      <w:t>Dokumentenklasse B (nur für den Dienstgebrauch)</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81991D" w14:textId="77777777" w:rsidR="0054796D" w:rsidRDefault="0054796D">
      <w:pPr>
        <w:spacing w:after="0" w:line="240" w:lineRule="auto"/>
      </w:pPr>
      <w:r>
        <w:separator/>
      </w:r>
    </w:p>
  </w:footnote>
  <w:footnote w:type="continuationSeparator" w:id="0">
    <w:p w14:paraId="1D18BDA0" w14:textId="77777777" w:rsidR="0054796D" w:rsidRDefault="0054796D">
      <w:pPr>
        <w:spacing w:after="0" w:line="240" w:lineRule="auto"/>
      </w:pPr>
      <w:r>
        <w:continuationSeparator/>
      </w:r>
    </w:p>
  </w:footnote>
  <w:footnote w:type="continuationNotice" w:id="1">
    <w:p w14:paraId="0B4A7EE4" w14:textId="77777777" w:rsidR="0054796D" w:rsidRDefault="0054796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65E8D1" w14:textId="051E4784" w:rsidR="00F76E21" w:rsidRDefault="00A96AEF" w:rsidP="00A96AEF">
    <w:pPr>
      <w:pStyle w:val="Kopfzeile"/>
      <w:tabs>
        <w:tab w:val="clear" w:pos="9072"/>
      </w:tabs>
      <w:jc w:val="right"/>
    </w:pPr>
    <w:r>
      <w:rPr>
        <w:noProof/>
      </w:rPr>
      <w:drawing>
        <wp:inline distT="0" distB="0" distL="0" distR="0" wp14:anchorId="178CAB7F" wp14:editId="052C073C">
          <wp:extent cx="2524125" cy="228600"/>
          <wp:effectExtent l="0" t="0" r="9525" b="0"/>
          <wp:docPr id="1753089341" name="Grafi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24125" cy="228600"/>
                  </a:xfrm>
                  <a:prstGeom prst="rect">
                    <a:avLst/>
                  </a:prstGeom>
                  <a:noFill/>
                </pic:spPr>
              </pic:pic>
            </a:graphicData>
          </a:graphic>
        </wp:inline>
      </w:drawing>
    </w:r>
    <w:r w:rsidR="00F76E21">
      <w:rPr>
        <w:noProof/>
      </w:rPr>
      <w:drawing>
        <wp:inline distT="0" distB="0" distL="0" distR="0" wp14:anchorId="066AC11B" wp14:editId="1D709645">
          <wp:extent cx="510045" cy="514620"/>
          <wp:effectExtent l="0" t="0" r="4445" b="0"/>
          <wp:docPr id="1279054424" name="Grafik 12790544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9054424" name="Grafik 1279054424"/>
                  <pic:cNvPicPr>
                    <a:picLocks noChangeAspect="1" noChangeArrowheads="1"/>
                  </pic:cNvPicPr>
                </pic:nvPicPr>
                <pic:blipFill>
                  <a:blip r:embed="rId2">
                    <a:extLst>
                      <a:ext uri="{28A0092B-C50C-407E-A947-70E740481C1C}">
                        <a14:useLocalDpi xmlns:a14="http://schemas.microsoft.com/office/drawing/2010/main" val="0"/>
                      </a:ext>
                    </a:extLst>
                  </a:blip>
                  <a:srcRect t="782" b="782"/>
                  <a:stretch>
                    <a:fillRect/>
                  </a:stretch>
                </pic:blipFill>
                <pic:spPr bwMode="auto">
                  <a:xfrm>
                    <a:off x="0" y="0"/>
                    <a:ext cx="513927" cy="518537"/>
                  </a:xfrm>
                  <a:prstGeom prst="rect">
                    <a:avLst/>
                  </a:prstGeom>
                  <a:noFill/>
                  <a:ln>
                    <a:noFill/>
                  </a:ln>
                  <a:extLst>
                    <a:ext uri="{53640926-AAD7-44D8-BBD7-CCE9431645EC}">
                      <a14:shadowObscured xmlns:a14="http://schemas.microsoft.com/office/drawing/2010/main"/>
                    </a:ext>
                  </a:extLst>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353E0058"/>
    <w:lvl w:ilvl="0">
      <w:start w:val="1"/>
      <w:numFmt w:val="bullet"/>
      <w:pStyle w:val="Aufzhlungszeichen5"/>
      <w:lvlText w:val=""/>
      <w:lvlJc w:val="left"/>
      <w:pPr>
        <w:tabs>
          <w:tab w:val="num" w:pos="5177"/>
        </w:tabs>
        <w:ind w:left="5177" w:hanging="360"/>
      </w:pPr>
      <w:rPr>
        <w:rFonts w:ascii="Symbol" w:hAnsi="Symbol" w:hint="default"/>
      </w:rPr>
    </w:lvl>
  </w:abstractNum>
  <w:abstractNum w:abstractNumId="1" w15:restartNumberingAfterBreak="0">
    <w:nsid w:val="FFFFFF81"/>
    <w:multiLevelType w:val="singleLevel"/>
    <w:tmpl w:val="8C96FFBA"/>
    <w:lvl w:ilvl="0">
      <w:start w:val="1"/>
      <w:numFmt w:val="bullet"/>
      <w:pStyle w:val="Aufzhlungszeichen4"/>
      <w:lvlText w:val=""/>
      <w:lvlJc w:val="left"/>
      <w:pPr>
        <w:tabs>
          <w:tab w:val="num" w:pos="1209"/>
        </w:tabs>
        <w:ind w:left="1209" w:hanging="360"/>
      </w:pPr>
      <w:rPr>
        <w:rFonts w:ascii="Symbol" w:hAnsi="Symbol" w:hint="default"/>
      </w:rPr>
    </w:lvl>
  </w:abstractNum>
  <w:abstractNum w:abstractNumId="2" w15:restartNumberingAfterBreak="0">
    <w:nsid w:val="0817184B"/>
    <w:multiLevelType w:val="hybridMultilevel"/>
    <w:tmpl w:val="31A27928"/>
    <w:lvl w:ilvl="0" w:tplc="842AE7D8">
      <w:start w:val="1"/>
      <w:numFmt w:val="lowerLetter"/>
      <w:lvlText w:val="%1)"/>
      <w:lvlJc w:val="left"/>
      <w:pPr>
        <w:ind w:left="1068" w:hanging="360"/>
      </w:pPr>
      <w:rPr>
        <w:rFonts w:hint="default"/>
        <w:b/>
        <w:bCs/>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094A0D9A"/>
    <w:multiLevelType w:val="hybridMultilevel"/>
    <w:tmpl w:val="CE622F26"/>
    <w:lvl w:ilvl="0" w:tplc="A69C56FA">
      <w:start w:val="1"/>
      <w:numFmt w:val="decimal"/>
      <w:lvlText w:val="(%1)"/>
      <w:lvlJc w:val="left"/>
      <w:pPr>
        <w:ind w:left="2838" w:hanging="570"/>
      </w:pPr>
      <w:rPr>
        <w:rFonts w:hint="default"/>
        <w:color w:val="000000"/>
      </w:rPr>
    </w:lvl>
    <w:lvl w:ilvl="1" w:tplc="04070019" w:tentative="1">
      <w:start w:val="1"/>
      <w:numFmt w:val="lowerLetter"/>
      <w:lvlText w:val="%2."/>
      <w:lvlJc w:val="left"/>
      <w:pPr>
        <w:ind w:left="3348" w:hanging="360"/>
      </w:pPr>
    </w:lvl>
    <w:lvl w:ilvl="2" w:tplc="0407001B" w:tentative="1">
      <w:start w:val="1"/>
      <w:numFmt w:val="lowerRoman"/>
      <w:lvlText w:val="%3."/>
      <w:lvlJc w:val="right"/>
      <w:pPr>
        <w:ind w:left="4068" w:hanging="180"/>
      </w:pPr>
    </w:lvl>
    <w:lvl w:ilvl="3" w:tplc="0407000F" w:tentative="1">
      <w:start w:val="1"/>
      <w:numFmt w:val="decimal"/>
      <w:lvlText w:val="%4."/>
      <w:lvlJc w:val="left"/>
      <w:pPr>
        <w:ind w:left="4788" w:hanging="360"/>
      </w:pPr>
    </w:lvl>
    <w:lvl w:ilvl="4" w:tplc="04070019" w:tentative="1">
      <w:start w:val="1"/>
      <w:numFmt w:val="lowerLetter"/>
      <w:lvlText w:val="%5."/>
      <w:lvlJc w:val="left"/>
      <w:pPr>
        <w:ind w:left="5508" w:hanging="360"/>
      </w:pPr>
    </w:lvl>
    <w:lvl w:ilvl="5" w:tplc="0407001B" w:tentative="1">
      <w:start w:val="1"/>
      <w:numFmt w:val="lowerRoman"/>
      <w:lvlText w:val="%6."/>
      <w:lvlJc w:val="right"/>
      <w:pPr>
        <w:ind w:left="6228" w:hanging="180"/>
      </w:pPr>
    </w:lvl>
    <w:lvl w:ilvl="6" w:tplc="0407000F" w:tentative="1">
      <w:start w:val="1"/>
      <w:numFmt w:val="decimal"/>
      <w:lvlText w:val="%7."/>
      <w:lvlJc w:val="left"/>
      <w:pPr>
        <w:ind w:left="6948" w:hanging="360"/>
      </w:pPr>
    </w:lvl>
    <w:lvl w:ilvl="7" w:tplc="04070019" w:tentative="1">
      <w:start w:val="1"/>
      <w:numFmt w:val="lowerLetter"/>
      <w:lvlText w:val="%8."/>
      <w:lvlJc w:val="left"/>
      <w:pPr>
        <w:ind w:left="7668" w:hanging="360"/>
      </w:pPr>
    </w:lvl>
    <w:lvl w:ilvl="8" w:tplc="0407001B" w:tentative="1">
      <w:start w:val="1"/>
      <w:numFmt w:val="lowerRoman"/>
      <w:lvlText w:val="%9."/>
      <w:lvlJc w:val="right"/>
      <w:pPr>
        <w:ind w:left="8388" w:hanging="180"/>
      </w:pPr>
    </w:lvl>
  </w:abstractNum>
  <w:abstractNum w:abstractNumId="4" w15:restartNumberingAfterBreak="0">
    <w:nsid w:val="16BC67A3"/>
    <w:multiLevelType w:val="hybridMultilevel"/>
    <w:tmpl w:val="665EA324"/>
    <w:lvl w:ilvl="0" w:tplc="04070001">
      <w:start w:val="1"/>
      <w:numFmt w:val="bullet"/>
      <w:lvlText w:val=""/>
      <w:lvlJc w:val="left"/>
      <w:pPr>
        <w:ind w:left="1068" w:hanging="360"/>
      </w:pPr>
      <w:rPr>
        <w:rFonts w:ascii="Symbol" w:hAnsi="Symbol"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5" w15:restartNumberingAfterBreak="0">
    <w:nsid w:val="189666FC"/>
    <w:multiLevelType w:val="hybridMultilevel"/>
    <w:tmpl w:val="8E7CB284"/>
    <w:lvl w:ilvl="0" w:tplc="10D87CA6">
      <w:start w:val="2"/>
      <w:numFmt w:val="bullet"/>
      <w:lvlText w:val="-"/>
      <w:lvlJc w:val="left"/>
      <w:pPr>
        <w:ind w:left="1428" w:hanging="360"/>
      </w:pPr>
      <w:rPr>
        <w:rFonts w:ascii="Arial" w:eastAsiaTheme="minorHAnsi" w:hAnsi="Arial" w:cs="Arial" w:hint="default"/>
      </w:rPr>
    </w:lvl>
    <w:lvl w:ilvl="1" w:tplc="10D87CA6">
      <w:start w:val="2"/>
      <w:numFmt w:val="bullet"/>
      <w:lvlText w:val="-"/>
      <w:lvlJc w:val="left"/>
      <w:pPr>
        <w:ind w:left="2148" w:hanging="360"/>
      </w:pPr>
      <w:rPr>
        <w:rFonts w:ascii="Arial" w:eastAsiaTheme="minorHAnsi" w:hAnsi="Arial" w:cs="Arial" w:hint="default"/>
      </w:rPr>
    </w:lvl>
    <w:lvl w:ilvl="2" w:tplc="10D87CA6">
      <w:start w:val="2"/>
      <w:numFmt w:val="bullet"/>
      <w:lvlText w:val="-"/>
      <w:lvlJc w:val="left"/>
      <w:pPr>
        <w:ind w:left="2868" w:hanging="360"/>
      </w:pPr>
      <w:rPr>
        <w:rFonts w:ascii="Arial" w:eastAsiaTheme="minorHAnsi" w:hAnsi="Arial" w:cs="Arial" w:hint="default"/>
      </w:rPr>
    </w:lvl>
    <w:lvl w:ilvl="3" w:tplc="0407000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6" w15:restartNumberingAfterBreak="0">
    <w:nsid w:val="1A2B13BC"/>
    <w:multiLevelType w:val="hybridMultilevel"/>
    <w:tmpl w:val="7F2C1F1A"/>
    <w:lvl w:ilvl="0" w:tplc="07024AB0">
      <w:start w:val="1"/>
      <w:numFmt w:val="decimal"/>
      <w:lvlText w:val="%1."/>
      <w:lvlJc w:val="left"/>
      <w:pPr>
        <w:ind w:left="1068" w:hanging="360"/>
      </w:pPr>
      <w:rPr>
        <w:rFonts w:hint="default"/>
      </w:rPr>
    </w:lvl>
    <w:lvl w:ilvl="1" w:tplc="04070019" w:tentative="1">
      <w:start w:val="1"/>
      <w:numFmt w:val="lowerLetter"/>
      <w:lvlText w:val="%2."/>
      <w:lvlJc w:val="left"/>
      <w:pPr>
        <w:ind w:left="1788" w:hanging="360"/>
      </w:pPr>
    </w:lvl>
    <w:lvl w:ilvl="2" w:tplc="0407001B" w:tentative="1">
      <w:start w:val="1"/>
      <w:numFmt w:val="lowerRoman"/>
      <w:lvlText w:val="%3."/>
      <w:lvlJc w:val="right"/>
      <w:pPr>
        <w:ind w:left="2508" w:hanging="180"/>
      </w:p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abstractNum w:abstractNumId="7" w15:restartNumberingAfterBreak="0">
    <w:nsid w:val="1FEB1FFD"/>
    <w:multiLevelType w:val="hybridMultilevel"/>
    <w:tmpl w:val="E9BC5FA0"/>
    <w:lvl w:ilvl="0" w:tplc="773A86A0">
      <w:start w:val="3"/>
      <w:numFmt w:val="lowerLetter"/>
      <w:lvlText w:val="%1)"/>
      <w:lvlJc w:val="left"/>
      <w:pPr>
        <w:ind w:left="1068" w:hanging="360"/>
      </w:pPr>
      <w:rPr>
        <w:rFonts w:hint="default"/>
        <w:b/>
        <w:bCs/>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215C7FD7"/>
    <w:multiLevelType w:val="multilevel"/>
    <w:tmpl w:val="72CC6C4A"/>
    <w:lvl w:ilvl="0">
      <w:start w:val="1"/>
      <w:numFmt w:val="decimal"/>
      <w:lvlText w:val="%1."/>
      <w:lvlJc w:val="left"/>
      <w:pPr>
        <w:ind w:left="361" w:hanging="360"/>
      </w:pPr>
      <w:rPr>
        <w:rFonts w:hint="default"/>
      </w:rPr>
    </w:lvl>
    <w:lvl w:ilvl="1">
      <w:start w:val="1"/>
      <w:numFmt w:val="decimal"/>
      <w:isLgl/>
      <w:lvlText w:val="%1.%2"/>
      <w:lvlJc w:val="left"/>
      <w:pPr>
        <w:ind w:left="376" w:hanging="375"/>
      </w:pPr>
      <w:rPr>
        <w:rFonts w:hint="default"/>
      </w:rPr>
    </w:lvl>
    <w:lvl w:ilvl="2">
      <w:start w:val="1"/>
      <w:numFmt w:val="decimal"/>
      <w:isLgl/>
      <w:lvlText w:val="%1.%2.%3"/>
      <w:lvlJc w:val="left"/>
      <w:pPr>
        <w:ind w:left="721" w:hanging="720"/>
      </w:pPr>
      <w:rPr>
        <w:rFonts w:hint="default"/>
      </w:rPr>
    </w:lvl>
    <w:lvl w:ilvl="3">
      <w:start w:val="1"/>
      <w:numFmt w:val="decimal"/>
      <w:isLgl/>
      <w:lvlText w:val="%1.%2.%3.%4"/>
      <w:lvlJc w:val="left"/>
      <w:pPr>
        <w:ind w:left="721" w:hanging="720"/>
      </w:pPr>
      <w:rPr>
        <w:rFonts w:hint="default"/>
      </w:rPr>
    </w:lvl>
    <w:lvl w:ilvl="4">
      <w:start w:val="1"/>
      <w:numFmt w:val="decimal"/>
      <w:isLgl/>
      <w:lvlText w:val="%1.%2.%3.%4.%5"/>
      <w:lvlJc w:val="left"/>
      <w:pPr>
        <w:ind w:left="1081" w:hanging="1080"/>
      </w:pPr>
      <w:rPr>
        <w:rFonts w:hint="default"/>
      </w:rPr>
    </w:lvl>
    <w:lvl w:ilvl="5">
      <w:start w:val="1"/>
      <w:numFmt w:val="decimal"/>
      <w:isLgl/>
      <w:lvlText w:val="%1.%2.%3.%4.%5.%6"/>
      <w:lvlJc w:val="left"/>
      <w:pPr>
        <w:ind w:left="1081" w:hanging="1080"/>
      </w:pPr>
      <w:rPr>
        <w:rFonts w:hint="default"/>
      </w:rPr>
    </w:lvl>
    <w:lvl w:ilvl="6">
      <w:start w:val="1"/>
      <w:numFmt w:val="decimal"/>
      <w:isLgl/>
      <w:lvlText w:val="%1.%2.%3.%4.%5.%6.%7"/>
      <w:lvlJc w:val="left"/>
      <w:pPr>
        <w:ind w:left="1441" w:hanging="1440"/>
      </w:pPr>
      <w:rPr>
        <w:rFonts w:hint="default"/>
      </w:rPr>
    </w:lvl>
    <w:lvl w:ilvl="7">
      <w:start w:val="1"/>
      <w:numFmt w:val="decimal"/>
      <w:isLgl/>
      <w:lvlText w:val="%1.%2.%3.%4.%5.%6.%7.%8"/>
      <w:lvlJc w:val="left"/>
      <w:pPr>
        <w:ind w:left="1441" w:hanging="1440"/>
      </w:pPr>
      <w:rPr>
        <w:rFonts w:hint="default"/>
      </w:rPr>
    </w:lvl>
    <w:lvl w:ilvl="8">
      <w:start w:val="1"/>
      <w:numFmt w:val="decimal"/>
      <w:isLgl/>
      <w:lvlText w:val="%1.%2.%3.%4.%5.%6.%7.%8.%9"/>
      <w:lvlJc w:val="left"/>
      <w:pPr>
        <w:ind w:left="1801" w:hanging="1800"/>
      </w:pPr>
      <w:rPr>
        <w:rFonts w:hint="default"/>
      </w:rPr>
    </w:lvl>
  </w:abstractNum>
  <w:abstractNum w:abstractNumId="9" w15:restartNumberingAfterBreak="0">
    <w:nsid w:val="239B1C41"/>
    <w:multiLevelType w:val="hybridMultilevel"/>
    <w:tmpl w:val="5FAA7D52"/>
    <w:lvl w:ilvl="0" w:tplc="04070017">
      <w:start w:val="1"/>
      <w:numFmt w:val="lowerLetter"/>
      <w:lvlText w:val="%1)"/>
      <w:lvlJc w:val="left"/>
      <w:pPr>
        <w:ind w:left="1429" w:hanging="360"/>
      </w:pPr>
    </w:lvl>
    <w:lvl w:ilvl="1" w:tplc="04070019">
      <w:start w:val="1"/>
      <w:numFmt w:val="lowerLetter"/>
      <w:lvlText w:val="%2."/>
      <w:lvlJc w:val="left"/>
      <w:pPr>
        <w:ind w:left="2149" w:hanging="360"/>
      </w:pPr>
    </w:lvl>
    <w:lvl w:ilvl="2" w:tplc="0407001B">
      <w:start w:val="1"/>
      <w:numFmt w:val="lowerRoman"/>
      <w:lvlText w:val="%3."/>
      <w:lvlJc w:val="right"/>
      <w:pPr>
        <w:ind w:left="2869" w:hanging="180"/>
      </w:pPr>
    </w:lvl>
    <w:lvl w:ilvl="3" w:tplc="0407000F" w:tentative="1">
      <w:start w:val="1"/>
      <w:numFmt w:val="decimal"/>
      <w:lvlText w:val="%4."/>
      <w:lvlJc w:val="left"/>
      <w:pPr>
        <w:ind w:left="3589" w:hanging="360"/>
      </w:pPr>
    </w:lvl>
    <w:lvl w:ilvl="4" w:tplc="04070019" w:tentative="1">
      <w:start w:val="1"/>
      <w:numFmt w:val="lowerLetter"/>
      <w:lvlText w:val="%5."/>
      <w:lvlJc w:val="left"/>
      <w:pPr>
        <w:ind w:left="4309" w:hanging="360"/>
      </w:pPr>
    </w:lvl>
    <w:lvl w:ilvl="5" w:tplc="0407001B" w:tentative="1">
      <w:start w:val="1"/>
      <w:numFmt w:val="lowerRoman"/>
      <w:lvlText w:val="%6."/>
      <w:lvlJc w:val="right"/>
      <w:pPr>
        <w:ind w:left="5029" w:hanging="180"/>
      </w:pPr>
    </w:lvl>
    <w:lvl w:ilvl="6" w:tplc="0407000F" w:tentative="1">
      <w:start w:val="1"/>
      <w:numFmt w:val="decimal"/>
      <w:lvlText w:val="%7."/>
      <w:lvlJc w:val="left"/>
      <w:pPr>
        <w:ind w:left="5749" w:hanging="360"/>
      </w:pPr>
    </w:lvl>
    <w:lvl w:ilvl="7" w:tplc="04070019" w:tentative="1">
      <w:start w:val="1"/>
      <w:numFmt w:val="lowerLetter"/>
      <w:lvlText w:val="%8."/>
      <w:lvlJc w:val="left"/>
      <w:pPr>
        <w:ind w:left="6469" w:hanging="360"/>
      </w:pPr>
    </w:lvl>
    <w:lvl w:ilvl="8" w:tplc="0407001B" w:tentative="1">
      <w:start w:val="1"/>
      <w:numFmt w:val="lowerRoman"/>
      <w:lvlText w:val="%9."/>
      <w:lvlJc w:val="right"/>
      <w:pPr>
        <w:ind w:left="7189" w:hanging="180"/>
      </w:pPr>
    </w:lvl>
  </w:abstractNum>
  <w:abstractNum w:abstractNumId="10" w15:restartNumberingAfterBreak="0">
    <w:nsid w:val="28480F91"/>
    <w:multiLevelType w:val="hybridMultilevel"/>
    <w:tmpl w:val="8F5A16EE"/>
    <w:lvl w:ilvl="0" w:tplc="FFFFFFFF">
      <w:start w:val="1"/>
      <w:numFmt w:val="decimal"/>
      <w:lvlText w:val="(%1)"/>
      <w:lvlJc w:val="left"/>
      <w:pPr>
        <w:ind w:left="2838" w:hanging="570"/>
      </w:pPr>
      <w:rPr>
        <w:rFonts w:hint="default"/>
        <w:color w:val="000000"/>
      </w:rPr>
    </w:lvl>
    <w:lvl w:ilvl="1" w:tplc="FFFFFFFF" w:tentative="1">
      <w:start w:val="1"/>
      <w:numFmt w:val="lowerLetter"/>
      <w:lvlText w:val="%2."/>
      <w:lvlJc w:val="left"/>
      <w:pPr>
        <w:ind w:left="3348" w:hanging="360"/>
      </w:pPr>
    </w:lvl>
    <w:lvl w:ilvl="2" w:tplc="FFFFFFFF" w:tentative="1">
      <w:start w:val="1"/>
      <w:numFmt w:val="lowerRoman"/>
      <w:lvlText w:val="%3."/>
      <w:lvlJc w:val="right"/>
      <w:pPr>
        <w:ind w:left="4068" w:hanging="180"/>
      </w:pPr>
    </w:lvl>
    <w:lvl w:ilvl="3" w:tplc="FFFFFFFF" w:tentative="1">
      <w:start w:val="1"/>
      <w:numFmt w:val="decimal"/>
      <w:lvlText w:val="%4."/>
      <w:lvlJc w:val="left"/>
      <w:pPr>
        <w:ind w:left="4788" w:hanging="360"/>
      </w:pPr>
    </w:lvl>
    <w:lvl w:ilvl="4" w:tplc="FFFFFFFF" w:tentative="1">
      <w:start w:val="1"/>
      <w:numFmt w:val="lowerLetter"/>
      <w:lvlText w:val="%5."/>
      <w:lvlJc w:val="left"/>
      <w:pPr>
        <w:ind w:left="5508" w:hanging="360"/>
      </w:pPr>
    </w:lvl>
    <w:lvl w:ilvl="5" w:tplc="FFFFFFFF" w:tentative="1">
      <w:start w:val="1"/>
      <w:numFmt w:val="lowerRoman"/>
      <w:lvlText w:val="%6."/>
      <w:lvlJc w:val="right"/>
      <w:pPr>
        <w:ind w:left="6228" w:hanging="180"/>
      </w:pPr>
    </w:lvl>
    <w:lvl w:ilvl="6" w:tplc="FFFFFFFF" w:tentative="1">
      <w:start w:val="1"/>
      <w:numFmt w:val="decimal"/>
      <w:lvlText w:val="%7."/>
      <w:lvlJc w:val="left"/>
      <w:pPr>
        <w:ind w:left="6948" w:hanging="360"/>
      </w:pPr>
    </w:lvl>
    <w:lvl w:ilvl="7" w:tplc="FFFFFFFF" w:tentative="1">
      <w:start w:val="1"/>
      <w:numFmt w:val="lowerLetter"/>
      <w:lvlText w:val="%8."/>
      <w:lvlJc w:val="left"/>
      <w:pPr>
        <w:ind w:left="7668" w:hanging="360"/>
      </w:pPr>
    </w:lvl>
    <w:lvl w:ilvl="8" w:tplc="FFFFFFFF" w:tentative="1">
      <w:start w:val="1"/>
      <w:numFmt w:val="lowerRoman"/>
      <w:lvlText w:val="%9."/>
      <w:lvlJc w:val="right"/>
      <w:pPr>
        <w:ind w:left="8388" w:hanging="180"/>
      </w:pPr>
    </w:lvl>
  </w:abstractNum>
  <w:abstractNum w:abstractNumId="11" w15:restartNumberingAfterBreak="0">
    <w:nsid w:val="2CCD6A35"/>
    <w:multiLevelType w:val="hybridMultilevel"/>
    <w:tmpl w:val="2696CF90"/>
    <w:lvl w:ilvl="0" w:tplc="FFFFFFFF">
      <w:start w:val="1"/>
      <w:numFmt w:val="lowerLetter"/>
      <w:lvlText w:val="%1)"/>
      <w:lvlJc w:val="left"/>
      <w:pPr>
        <w:ind w:left="1429" w:hanging="360"/>
      </w:pPr>
    </w:lvl>
    <w:lvl w:ilvl="1" w:tplc="FFFFFFFF">
      <w:start w:val="1"/>
      <w:numFmt w:val="lowerLetter"/>
      <w:lvlText w:val="%2."/>
      <w:lvlJc w:val="left"/>
      <w:pPr>
        <w:ind w:left="2149" w:hanging="360"/>
      </w:pPr>
    </w:lvl>
    <w:lvl w:ilvl="2" w:tplc="04070017">
      <w:start w:val="1"/>
      <w:numFmt w:val="lowerLetter"/>
      <w:lvlText w:val="%3)"/>
      <w:lvlJc w:val="left"/>
      <w:pPr>
        <w:ind w:left="3049" w:hanging="36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12" w15:restartNumberingAfterBreak="0">
    <w:nsid w:val="307064A5"/>
    <w:multiLevelType w:val="hybridMultilevel"/>
    <w:tmpl w:val="CE622F26"/>
    <w:lvl w:ilvl="0" w:tplc="FFFFFFFF">
      <w:start w:val="1"/>
      <w:numFmt w:val="decimal"/>
      <w:lvlText w:val="(%1)"/>
      <w:lvlJc w:val="left"/>
      <w:pPr>
        <w:ind w:left="2838" w:hanging="570"/>
      </w:pPr>
      <w:rPr>
        <w:rFonts w:hint="default"/>
        <w:color w:val="000000"/>
      </w:rPr>
    </w:lvl>
    <w:lvl w:ilvl="1" w:tplc="FFFFFFFF" w:tentative="1">
      <w:start w:val="1"/>
      <w:numFmt w:val="lowerLetter"/>
      <w:lvlText w:val="%2."/>
      <w:lvlJc w:val="left"/>
      <w:pPr>
        <w:ind w:left="3348" w:hanging="360"/>
      </w:pPr>
    </w:lvl>
    <w:lvl w:ilvl="2" w:tplc="FFFFFFFF" w:tentative="1">
      <w:start w:val="1"/>
      <w:numFmt w:val="lowerRoman"/>
      <w:lvlText w:val="%3."/>
      <w:lvlJc w:val="right"/>
      <w:pPr>
        <w:ind w:left="4068" w:hanging="180"/>
      </w:pPr>
    </w:lvl>
    <w:lvl w:ilvl="3" w:tplc="FFFFFFFF" w:tentative="1">
      <w:start w:val="1"/>
      <w:numFmt w:val="decimal"/>
      <w:lvlText w:val="%4."/>
      <w:lvlJc w:val="left"/>
      <w:pPr>
        <w:ind w:left="4788" w:hanging="360"/>
      </w:pPr>
    </w:lvl>
    <w:lvl w:ilvl="4" w:tplc="FFFFFFFF" w:tentative="1">
      <w:start w:val="1"/>
      <w:numFmt w:val="lowerLetter"/>
      <w:lvlText w:val="%5."/>
      <w:lvlJc w:val="left"/>
      <w:pPr>
        <w:ind w:left="5508" w:hanging="360"/>
      </w:pPr>
    </w:lvl>
    <w:lvl w:ilvl="5" w:tplc="FFFFFFFF" w:tentative="1">
      <w:start w:val="1"/>
      <w:numFmt w:val="lowerRoman"/>
      <w:lvlText w:val="%6."/>
      <w:lvlJc w:val="right"/>
      <w:pPr>
        <w:ind w:left="6228" w:hanging="180"/>
      </w:pPr>
    </w:lvl>
    <w:lvl w:ilvl="6" w:tplc="FFFFFFFF" w:tentative="1">
      <w:start w:val="1"/>
      <w:numFmt w:val="decimal"/>
      <w:lvlText w:val="%7."/>
      <w:lvlJc w:val="left"/>
      <w:pPr>
        <w:ind w:left="6948" w:hanging="360"/>
      </w:pPr>
    </w:lvl>
    <w:lvl w:ilvl="7" w:tplc="FFFFFFFF" w:tentative="1">
      <w:start w:val="1"/>
      <w:numFmt w:val="lowerLetter"/>
      <w:lvlText w:val="%8."/>
      <w:lvlJc w:val="left"/>
      <w:pPr>
        <w:ind w:left="7668" w:hanging="360"/>
      </w:pPr>
    </w:lvl>
    <w:lvl w:ilvl="8" w:tplc="FFFFFFFF" w:tentative="1">
      <w:start w:val="1"/>
      <w:numFmt w:val="lowerRoman"/>
      <w:lvlText w:val="%9."/>
      <w:lvlJc w:val="right"/>
      <w:pPr>
        <w:ind w:left="8388" w:hanging="180"/>
      </w:pPr>
    </w:lvl>
  </w:abstractNum>
  <w:abstractNum w:abstractNumId="13" w15:restartNumberingAfterBreak="0">
    <w:nsid w:val="39B75CA1"/>
    <w:multiLevelType w:val="hybridMultilevel"/>
    <w:tmpl w:val="080CEEC8"/>
    <w:lvl w:ilvl="0" w:tplc="EE82ABEA">
      <w:start w:val="1"/>
      <w:numFmt w:val="decimal"/>
      <w:lvlText w:val="%1."/>
      <w:lvlJc w:val="left"/>
      <w:pPr>
        <w:ind w:left="1703"/>
      </w:pPr>
      <w:rPr>
        <w:rFonts w:ascii="Arial" w:eastAsia="Arial" w:hAnsi="Arial" w:cs="Arial" w:hint="default"/>
        <w:b w:val="0"/>
        <w:i w:val="0"/>
        <w:strike w:val="0"/>
        <w:dstrike w:val="0"/>
        <w:color w:val="000000"/>
        <w:sz w:val="22"/>
        <w:szCs w:val="22"/>
        <w:u w:val="none" w:color="000000"/>
        <w:bdr w:val="none" w:sz="0" w:space="0" w:color="auto"/>
        <w:shd w:val="clear" w:color="auto" w:fill="auto"/>
        <w:vertAlign w:val="baseline"/>
      </w:rPr>
    </w:lvl>
    <w:lvl w:ilvl="1" w:tplc="70724F76">
      <w:start w:val="1"/>
      <w:numFmt w:val="lowerLetter"/>
      <w:lvlText w:val="%2"/>
      <w:lvlJc w:val="left"/>
      <w:pPr>
        <w:ind w:left="221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CD281E88">
      <w:start w:val="1"/>
      <w:numFmt w:val="lowerRoman"/>
      <w:lvlText w:val="%3"/>
      <w:lvlJc w:val="left"/>
      <w:pPr>
        <w:ind w:left="293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A3A20258">
      <w:start w:val="1"/>
      <w:numFmt w:val="decimal"/>
      <w:lvlText w:val="%4"/>
      <w:lvlJc w:val="left"/>
      <w:pPr>
        <w:ind w:left="365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590229EA">
      <w:start w:val="1"/>
      <w:numFmt w:val="lowerLetter"/>
      <w:lvlText w:val="%5"/>
      <w:lvlJc w:val="left"/>
      <w:pPr>
        <w:ind w:left="437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3C68B54A">
      <w:start w:val="1"/>
      <w:numFmt w:val="lowerRoman"/>
      <w:lvlText w:val="%6"/>
      <w:lvlJc w:val="left"/>
      <w:pPr>
        <w:ind w:left="509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616AA468">
      <w:start w:val="1"/>
      <w:numFmt w:val="decimal"/>
      <w:lvlText w:val="%7"/>
      <w:lvlJc w:val="left"/>
      <w:pPr>
        <w:ind w:left="581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9954D90A">
      <w:start w:val="1"/>
      <w:numFmt w:val="lowerLetter"/>
      <w:lvlText w:val="%8"/>
      <w:lvlJc w:val="left"/>
      <w:pPr>
        <w:ind w:left="653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F8A47758">
      <w:start w:val="1"/>
      <w:numFmt w:val="lowerRoman"/>
      <w:lvlText w:val="%9"/>
      <w:lvlJc w:val="left"/>
      <w:pPr>
        <w:ind w:left="725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4" w15:restartNumberingAfterBreak="0">
    <w:nsid w:val="3B44686C"/>
    <w:multiLevelType w:val="hybridMultilevel"/>
    <w:tmpl w:val="D66EEBDE"/>
    <w:lvl w:ilvl="0" w:tplc="078E54D4">
      <w:start w:val="25"/>
      <w:numFmt w:val="decimal"/>
      <w:lvlText w:val="%1"/>
      <w:lvlJc w:val="left"/>
      <w:pPr>
        <w:ind w:left="7159" w:hanging="360"/>
      </w:pPr>
      <w:rPr>
        <w:rFonts w:hint="default"/>
      </w:rPr>
    </w:lvl>
    <w:lvl w:ilvl="1" w:tplc="04070019" w:tentative="1">
      <w:start w:val="1"/>
      <w:numFmt w:val="lowerLetter"/>
      <w:lvlText w:val="%2."/>
      <w:lvlJc w:val="left"/>
      <w:pPr>
        <w:ind w:left="7879" w:hanging="360"/>
      </w:pPr>
    </w:lvl>
    <w:lvl w:ilvl="2" w:tplc="0407001B" w:tentative="1">
      <w:start w:val="1"/>
      <w:numFmt w:val="lowerRoman"/>
      <w:lvlText w:val="%3."/>
      <w:lvlJc w:val="right"/>
      <w:pPr>
        <w:ind w:left="8599" w:hanging="180"/>
      </w:pPr>
    </w:lvl>
    <w:lvl w:ilvl="3" w:tplc="0407000F" w:tentative="1">
      <w:start w:val="1"/>
      <w:numFmt w:val="decimal"/>
      <w:lvlText w:val="%4."/>
      <w:lvlJc w:val="left"/>
      <w:pPr>
        <w:ind w:left="9319" w:hanging="360"/>
      </w:pPr>
    </w:lvl>
    <w:lvl w:ilvl="4" w:tplc="04070019" w:tentative="1">
      <w:start w:val="1"/>
      <w:numFmt w:val="lowerLetter"/>
      <w:lvlText w:val="%5."/>
      <w:lvlJc w:val="left"/>
      <w:pPr>
        <w:ind w:left="10039" w:hanging="360"/>
      </w:pPr>
    </w:lvl>
    <w:lvl w:ilvl="5" w:tplc="0407001B" w:tentative="1">
      <w:start w:val="1"/>
      <w:numFmt w:val="lowerRoman"/>
      <w:lvlText w:val="%6."/>
      <w:lvlJc w:val="right"/>
      <w:pPr>
        <w:ind w:left="10759" w:hanging="180"/>
      </w:pPr>
    </w:lvl>
    <w:lvl w:ilvl="6" w:tplc="0407000F" w:tentative="1">
      <w:start w:val="1"/>
      <w:numFmt w:val="decimal"/>
      <w:lvlText w:val="%7."/>
      <w:lvlJc w:val="left"/>
      <w:pPr>
        <w:ind w:left="11479" w:hanging="360"/>
      </w:pPr>
    </w:lvl>
    <w:lvl w:ilvl="7" w:tplc="04070019" w:tentative="1">
      <w:start w:val="1"/>
      <w:numFmt w:val="lowerLetter"/>
      <w:lvlText w:val="%8."/>
      <w:lvlJc w:val="left"/>
      <w:pPr>
        <w:ind w:left="12199" w:hanging="360"/>
      </w:pPr>
    </w:lvl>
    <w:lvl w:ilvl="8" w:tplc="0407001B" w:tentative="1">
      <w:start w:val="1"/>
      <w:numFmt w:val="lowerRoman"/>
      <w:lvlText w:val="%9."/>
      <w:lvlJc w:val="right"/>
      <w:pPr>
        <w:ind w:left="12919" w:hanging="180"/>
      </w:pPr>
    </w:lvl>
  </w:abstractNum>
  <w:abstractNum w:abstractNumId="15" w15:restartNumberingAfterBreak="0">
    <w:nsid w:val="48F93C4E"/>
    <w:multiLevelType w:val="hybridMultilevel"/>
    <w:tmpl w:val="8F5A16EE"/>
    <w:lvl w:ilvl="0" w:tplc="04070015">
      <w:start w:val="1"/>
      <w:numFmt w:val="decimal"/>
      <w:lvlText w:val="(%1)"/>
      <w:lvlJc w:val="left"/>
      <w:pPr>
        <w:ind w:left="2838" w:hanging="570"/>
      </w:pPr>
      <w:rPr>
        <w:rFonts w:hint="default"/>
        <w:color w:val="000000"/>
      </w:rPr>
    </w:lvl>
    <w:lvl w:ilvl="1" w:tplc="FFFFFFFF" w:tentative="1">
      <w:start w:val="1"/>
      <w:numFmt w:val="lowerLetter"/>
      <w:lvlText w:val="%2."/>
      <w:lvlJc w:val="left"/>
      <w:pPr>
        <w:ind w:left="3348" w:hanging="360"/>
      </w:pPr>
    </w:lvl>
    <w:lvl w:ilvl="2" w:tplc="FFFFFFFF" w:tentative="1">
      <w:start w:val="1"/>
      <w:numFmt w:val="lowerRoman"/>
      <w:lvlText w:val="%3."/>
      <w:lvlJc w:val="right"/>
      <w:pPr>
        <w:ind w:left="4068" w:hanging="180"/>
      </w:pPr>
    </w:lvl>
    <w:lvl w:ilvl="3" w:tplc="FFFFFFFF" w:tentative="1">
      <w:start w:val="1"/>
      <w:numFmt w:val="decimal"/>
      <w:lvlText w:val="%4."/>
      <w:lvlJc w:val="left"/>
      <w:pPr>
        <w:ind w:left="4788" w:hanging="360"/>
      </w:pPr>
    </w:lvl>
    <w:lvl w:ilvl="4" w:tplc="FFFFFFFF" w:tentative="1">
      <w:start w:val="1"/>
      <w:numFmt w:val="lowerLetter"/>
      <w:lvlText w:val="%5."/>
      <w:lvlJc w:val="left"/>
      <w:pPr>
        <w:ind w:left="5508" w:hanging="360"/>
      </w:pPr>
    </w:lvl>
    <w:lvl w:ilvl="5" w:tplc="FFFFFFFF" w:tentative="1">
      <w:start w:val="1"/>
      <w:numFmt w:val="lowerRoman"/>
      <w:lvlText w:val="%6."/>
      <w:lvlJc w:val="right"/>
      <w:pPr>
        <w:ind w:left="6228" w:hanging="180"/>
      </w:pPr>
    </w:lvl>
    <w:lvl w:ilvl="6" w:tplc="FFFFFFFF" w:tentative="1">
      <w:start w:val="1"/>
      <w:numFmt w:val="decimal"/>
      <w:lvlText w:val="%7."/>
      <w:lvlJc w:val="left"/>
      <w:pPr>
        <w:ind w:left="6948" w:hanging="360"/>
      </w:pPr>
    </w:lvl>
    <w:lvl w:ilvl="7" w:tplc="FFFFFFFF" w:tentative="1">
      <w:start w:val="1"/>
      <w:numFmt w:val="lowerLetter"/>
      <w:lvlText w:val="%8."/>
      <w:lvlJc w:val="left"/>
      <w:pPr>
        <w:ind w:left="7668" w:hanging="360"/>
      </w:pPr>
    </w:lvl>
    <w:lvl w:ilvl="8" w:tplc="FFFFFFFF" w:tentative="1">
      <w:start w:val="1"/>
      <w:numFmt w:val="lowerRoman"/>
      <w:lvlText w:val="%9."/>
      <w:lvlJc w:val="right"/>
      <w:pPr>
        <w:ind w:left="8388" w:hanging="180"/>
      </w:pPr>
    </w:lvl>
  </w:abstractNum>
  <w:abstractNum w:abstractNumId="16" w15:restartNumberingAfterBreak="0">
    <w:nsid w:val="4AFE37CD"/>
    <w:multiLevelType w:val="hybridMultilevel"/>
    <w:tmpl w:val="4CF0FF8C"/>
    <w:lvl w:ilvl="0" w:tplc="32D8E064">
      <w:start w:val="3"/>
      <w:numFmt w:val="lowerLetter"/>
      <w:lvlText w:val="%1)"/>
      <w:lvlJc w:val="left"/>
      <w:pPr>
        <w:ind w:left="928" w:hanging="360"/>
      </w:pPr>
      <w:rPr>
        <w:rFonts w:hint="default"/>
        <w:b/>
        <w:bCs/>
      </w:rPr>
    </w:lvl>
    <w:lvl w:ilvl="1" w:tplc="04070019" w:tentative="1">
      <w:start w:val="1"/>
      <w:numFmt w:val="lowerLetter"/>
      <w:lvlText w:val="%2."/>
      <w:lvlJc w:val="left"/>
      <w:pPr>
        <w:ind w:left="1648" w:hanging="360"/>
      </w:pPr>
    </w:lvl>
    <w:lvl w:ilvl="2" w:tplc="0407001B" w:tentative="1">
      <w:start w:val="1"/>
      <w:numFmt w:val="lowerRoman"/>
      <w:lvlText w:val="%3."/>
      <w:lvlJc w:val="right"/>
      <w:pPr>
        <w:ind w:left="2368" w:hanging="180"/>
      </w:pPr>
    </w:lvl>
    <w:lvl w:ilvl="3" w:tplc="0407000F" w:tentative="1">
      <w:start w:val="1"/>
      <w:numFmt w:val="decimal"/>
      <w:lvlText w:val="%4."/>
      <w:lvlJc w:val="left"/>
      <w:pPr>
        <w:ind w:left="3088" w:hanging="360"/>
      </w:pPr>
    </w:lvl>
    <w:lvl w:ilvl="4" w:tplc="04070019" w:tentative="1">
      <w:start w:val="1"/>
      <w:numFmt w:val="lowerLetter"/>
      <w:lvlText w:val="%5."/>
      <w:lvlJc w:val="left"/>
      <w:pPr>
        <w:ind w:left="3808" w:hanging="360"/>
      </w:pPr>
    </w:lvl>
    <w:lvl w:ilvl="5" w:tplc="0407001B" w:tentative="1">
      <w:start w:val="1"/>
      <w:numFmt w:val="lowerRoman"/>
      <w:lvlText w:val="%6."/>
      <w:lvlJc w:val="right"/>
      <w:pPr>
        <w:ind w:left="4528" w:hanging="180"/>
      </w:pPr>
    </w:lvl>
    <w:lvl w:ilvl="6" w:tplc="0407000F" w:tentative="1">
      <w:start w:val="1"/>
      <w:numFmt w:val="decimal"/>
      <w:lvlText w:val="%7."/>
      <w:lvlJc w:val="left"/>
      <w:pPr>
        <w:ind w:left="5248" w:hanging="360"/>
      </w:pPr>
    </w:lvl>
    <w:lvl w:ilvl="7" w:tplc="04070019" w:tentative="1">
      <w:start w:val="1"/>
      <w:numFmt w:val="lowerLetter"/>
      <w:lvlText w:val="%8."/>
      <w:lvlJc w:val="left"/>
      <w:pPr>
        <w:ind w:left="5968" w:hanging="360"/>
      </w:pPr>
    </w:lvl>
    <w:lvl w:ilvl="8" w:tplc="0407001B" w:tentative="1">
      <w:start w:val="1"/>
      <w:numFmt w:val="lowerRoman"/>
      <w:lvlText w:val="%9."/>
      <w:lvlJc w:val="right"/>
      <w:pPr>
        <w:ind w:left="6688" w:hanging="180"/>
      </w:pPr>
    </w:lvl>
  </w:abstractNum>
  <w:abstractNum w:abstractNumId="17" w15:restartNumberingAfterBreak="0">
    <w:nsid w:val="4BE66D04"/>
    <w:multiLevelType w:val="hybridMultilevel"/>
    <w:tmpl w:val="E5B62026"/>
    <w:lvl w:ilvl="0" w:tplc="04070001">
      <w:start w:val="1"/>
      <w:numFmt w:val="bullet"/>
      <w:lvlText w:val=""/>
      <w:lvlJc w:val="left"/>
      <w:pPr>
        <w:ind w:left="1428" w:hanging="360"/>
      </w:pPr>
      <w:rPr>
        <w:rFonts w:ascii="Symbol" w:hAnsi="Symbol"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18" w15:restartNumberingAfterBreak="0">
    <w:nsid w:val="4C2C0656"/>
    <w:multiLevelType w:val="hybridMultilevel"/>
    <w:tmpl w:val="7B947822"/>
    <w:lvl w:ilvl="0" w:tplc="C1069FD0">
      <w:start w:val="1"/>
      <w:numFmt w:val="lowerLetter"/>
      <w:lvlText w:val="%1)"/>
      <w:lvlJc w:val="left"/>
      <w:pPr>
        <w:ind w:left="1069" w:hanging="360"/>
      </w:pPr>
      <w:rPr>
        <w:rFonts w:hint="default"/>
      </w:rPr>
    </w:lvl>
    <w:lvl w:ilvl="1" w:tplc="04070019" w:tentative="1">
      <w:start w:val="1"/>
      <w:numFmt w:val="lowerLetter"/>
      <w:lvlText w:val="%2."/>
      <w:lvlJc w:val="left"/>
      <w:pPr>
        <w:ind w:left="1789" w:hanging="360"/>
      </w:pPr>
    </w:lvl>
    <w:lvl w:ilvl="2" w:tplc="0407001B" w:tentative="1">
      <w:start w:val="1"/>
      <w:numFmt w:val="lowerRoman"/>
      <w:lvlText w:val="%3."/>
      <w:lvlJc w:val="right"/>
      <w:pPr>
        <w:ind w:left="2509" w:hanging="180"/>
      </w:pPr>
    </w:lvl>
    <w:lvl w:ilvl="3" w:tplc="0407000F" w:tentative="1">
      <w:start w:val="1"/>
      <w:numFmt w:val="decimal"/>
      <w:lvlText w:val="%4."/>
      <w:lvlJc w:val="left"/>
      <w:pPr>
        <w:ind w:left="3229" w:hanging="360"/>
      </w:pPr>
    </w:lvl>
    <w:lvl w:ilvl="4" w:tplc="04070019" w:tentative="1">
      <w:start w:val="1"/>
      <w:numFmt w:val="lowerLetter"/>
      <w:lvlText w:val="%5."/>
      <w:lvlJc w:val="left"/>
      <w:pPr>
        <w:ind w:left="3949" w:hanging="360"/>
      </w:pPr>
    </w:lvl>
    <w:lvl w:ilvl="5" w:tplc="0407001B" w:tentative="1">
      <w:start w:val="1"/>
      <w:numFmt w:val="lowerRoman"/>
      <w:lvlText w:val="%6."/>
      <w:lvlJc w:val="right"/>
      <w:pPr>
        <w:ind w:left="4669" w:hanging="180"/>
      </w:pPr>
    </w:lvl>
    <w:lvl w:ilvl="6" w:tplc="0407000F" w:tentative="1">
      <w:start w:val="1"/>
      <w:numFmt w:val="decimal"/>
      <w:lvlText w:val="%7."/>
      <w:lvlJc w:val="left"/>
      <w:pPr>
        <w:ind w:left="5389" w:hanging="360"/>
      </w:pPr>
    </w:lvl>
    <w:lvl w:ilvl="7" w:tplc="04070019" w:tentative="1">
      <w:start w:val="1"/>
      <w:numFmt w:val="lowerLetter"/>
      <w:lvlText w:val="%8."/>
      <w:lvlJc w:val="left"/>
      <w:pPr>
        <w:ind w:left="6109" w:hanging="360"/>
      </w:pPr>
    </w:lvl>
    <w:lvl w:ilvl="8" w:tplc="0407001B" w:tentative="1">
      <w:start w:val="1"/>
      <w:numFmt w:val="lowerRoman"/>
      <w:lvlText w:val="%9."/>
      <w:lvlJc w:val="right"/>
      <w:pPr>
        <w:ind w:left="6829" w:hanging="180"/>
      </w:pPr>
    </w:lvl>
  </w:abstractNum>
  <w:abstractNum w:abstractNumId="19" w15:restartNumberingAfterBreak="0">
    <w:nsid w:val="4C53537D"/>
    <w:multiLevelType w:val="hybridMultilevel"/>
    <w:tmpl w:val="5CF49428"/>
    <w:lvl w:ilvl="0" w:tplc="F8CC6F10">
      <w:start w:val="1"/>
      <w:numFmt w:val="decimal"/>
      <w:lvlText w:val="%1."/>
      <w:lvlJc w:val="left"/>
      <w:pPr>
        <w:ind w:left="1710" w:hanging="576"/>
      </w:pPr>
      <w:rPr>
        <w:rFonts w:hint="default"/>
      </w:rPr>
    </w:lvl>
    <w:lvl w:ilvl="1" w:tplc="04070019" w:tentative="1">
      <w:start w:val="1"/>
      <w:numFmt w:val="lowerLetter"/>
      <w:lvlText w:val="%2."/>
      <w:lvlJc w:val="left"/>
      <w:pPr>
        <w:ind w:left="2214" w:hanging="360"/>
      </w:pPr>
    </w:lvl>
    <w:lvl w:ilvl="2" w:tplc="0407001B" w:tentative="1">
      <w:start w:val="1"/>
      <w:numFmt w:val="lowerRoman"/>
      <w:lvlText w:val="%3."/>
      <w:lvlJc w:val="right"/>
      <w:pPr>
        <w:ind w:left="2934" w:hanging="180"/>
      </w:pPr>
    </w:lvl>
    <w:lvl w:ilvl="3" w:tplc="0407000F" w:tentative="1">
      <w:start w:val="1"/>
      <w:numFmt w:val="decimal"/>
      <w:lvlText w:val="%4."/>
      <w:lvlJc w:val="left"/>
      <w:pPr>
        <w:ind w:left="3654" w:hanging="360"/>
      </w:pPr>
    </w:lvl>
    <w:lvl w:ilvl="4" w:tplc="04070019" w:tentative="1">
      <w:start w:val="1"/>
      <w:numFmt w:val="lowerLetter"/>
      <w:lvlText w:val="%5."/>
      <w:lvlJc w:val="left"/>
      <w:pPr>
        <w:ind w:left="4374" w:hanging="360"/>
      </w:pPr>
    </w:lvl>
    <w:lvl w:ilvl="5" w:tplc="0407001B" w:tentative="1">
      <w:start w:val="1"/>
      <w:numFmt w:val="lowerRoman"/>
      <w:lvlText w:val="%6."/>
      <w:lvlJc w:val="right"/>
      <w:pPr>
        <w:ind w:left="5094" w:hanging="180"/>
      </w:pPr>
    </w:lvl>
    <w:lvl w:ilvl="6" w:tplc="0407000F" w:tentative="1">
      <w:start w:val="1"/>
      <w:numFmt w:val="decimal"/>
      <w:lvlText w:val="%7."/>
      <w:lvlJc w:val="left"/>
      <w:pPr>
        <w:ind w:left="5814" w:hanging="360"/>
      </w:pPr>
    </w:lvl>
    <w:lvl w:ilvl="7" w:tplc="04070019" w:tentative="1">
      <w:start w:val="1"/>
      <w:numFmt w:val="lowerLetter"/>
      <w:lvlText w:val="%8."/>
      <w:lvlJc w:val="left"/>
      <w:pPr>
        <w:ind w:left="6534" w:hanging="360"/>
      </w:pPr>
    </w:lvl>
    <w:lvl w:ilvl="8" w:tplc="0407001B" w:tentative="1">
      <w:start w:val="1"/>
      <w:numFmt w:val="lowerRoman"/>
      <w:lvlText w:val="%9."/>
      <w:lvlJc w:val="right"/>
      <w:pPr>
        <w:ind w:left="7254" w:hanging="180"/>
      </w:pPr>
    </w:lvl>
  </w:abstractNum>
  <w:abstractNum w:abstractNumId="20" w15:restartNumberingAfterBreak="0">
    <w:nsid w:val="54E77418"/>
    <w:multiLevelType w:val="hybridMultilevel"/>
    <w:tmpl w:val="3C54D7E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5EA64A09"/>
    <w:multiLevelType w:val="hybridMultilevel"/>
    <w:tmpl w:val="6D92DC4E"/>
    <w:lvl w:ilvl="0" w:tplc="DFB007D2">
      <w:start w:val="30"/>
      <w:numFmt w:val="decimal"/>
      <w:lvlText w:val="%1"/>
      <w:lvlJc w:val="left"/>
      <w:pPr>
        <w:ind w:left="7455" w:hanging="360"/>
      </w:pPr>
      <w:rPr>
        <w:rFonts w:hint="default"/>
      </w:rPr>
    </w:lvl>
    <w:lvl w:ilvl="1" w:tplc="04070019" w:tentative="1">
      <w:start w:val="1"/>
      <w:numFmt w:val="lowerLetter"/>
      <w:lvlText w:val="%2."/>
      <w:lvlJc w:val="left"/>
      <w:pPr>
        <w:ind w:left="8175" w:hanging="360"/>
      </w:pPr>
    </w:lvl>
    <w:lvl w:ilvl="2" w:tplc="0407001B" w:tentative="1">
      <w:start w:val="1"/>
      <w:numFmt w:val="lowerRoman"/>
      <w:lvlText w:val="%3."/>
      <w:lvlJc w:val="right"/>
      <w:pPr>
        <w:ind w:left="8895" w:hanging="180"/>
      </w:pPr>
    </w:lvl>
    <w:lvl w:ilvl="3" w:tplc="0407000F" w:tentative="1">
      <w:start w:val="1"/>
      <w:numFmt w:val="decimal"/>
      <w:lvlText w:val="%4."/>
      <w:lvlJc w:val="left"/>
      <w:pPr>
        <w:ind w:left="9615" w:hanging="360"/>
      </w:pPr>
    </w:lvl>
    <w:lvl w:ilvl="4" w:tplc="04070019" w:tentative="1">
      <w:start w:val="1"/>
      <w:numFmt w:val="lowerLetter"/>
      <w:lvlText w:val="%5."/>
      <w:lvlJc w:val="left"/>
      <w:pPr>
        <w:ind w:left="10335" w:hanging="360"/>
      </w:pPr>
    </w:lvl>
    <w:lvl w:ilvl="5" w:tplc="0407001B" w:tentative="1">
      <w:start w:val="1"/>
      <w:numFmt w:val="lowerRoman"/>
      <w:lvlText w:val="%6."/>
      <w:lvlJc w:val="right"/>
      <w:pPr>
        <w:ind w:left="11055" w:hanging="180"/>
      </w:pPr>
    </w:lvl>
    <w:lvl w:ilvl="6" w:tplc="0407000F" w:tentative="1">
      <w:start w:val="1"/>
      <w:numFmt w:val="decimal"/>
      <w:lvlText w:val="%7."/>
      <w:lvlJc w:val="left"/>
      <w:pPr>
        <w:ind w:left="11775" w:hanging="360"/>
      </w:pPr>
    </w:lvl>
    <w:lvl w:ilvl="7" w:tplc="04070019" w:tentative="1">
      <w:start w:val="1"/>
      <w:numFmt w:val="lowerLetter"/>
      <w:lvlText w:val="%8."/>
      <w:lvlJc w:val="left"/>
      <w:pPr>
        <w:ind w:left="12495" w:hanging="360"/>
      </w:pPr>
    </w:lvl>
    <w:lvl w:ilvl="8" w:tplc="0407001B" w:tentative="1">
      <w:start w:val="1"/>
      <w:numFmt w:val="lowerRoman"/>
      <w:lvlText w:val="%9."/>
      <w:lvlJc w:val="right"/>
      <w:pPr>
        <w:ind w:left="13215" w:hanging="180"/>
      </w:pPr>
    </w:lvl>
  </w:abstractNum>
  <w:abstractNum w:abstractNumId="22" w15:restartNumberingAfterBreak="0">
    <w:nsid w:val="5FD64E42"/>
    <w:multiLevelType w:val="hybridMultilevel"/>
    <w:tmpl w:val="438A5A9A"/>
    <w:lvl w:ilvl="0" w:tplc="377E3B7C">
      <w:start w:val="4"/>
      <w:numFmt w:val="lowerLetter"/>
      <w:lvlText w:val="%1)"/>
      <w:lvlJc w:val="left"/>
      <w:pPr>
        <w:ind w:left="1068" w:hanging="360"/>
      </w:pPr>
      <w:rPr>
        <w:rFonts w:hint="default"/>
        <w:b/>
        <w:bCs/>
      </w:rPr>
    </w:lvl>
    <w:lvl w:ilvl="1" w:tplc="04070019" w:tentative="1">
      <w:start w:val="1"/>
      <w:numFmt w:val="lowerLetter"/>
      <w:lvlText w:val="%2."/>
      <w:lvlJc w:val="left"/>
      <w:pPr>
        <w:ind w:left="1788" w:hanging="360"/>
      </w:pPr>
    </w:lvl>
    <w:lvl w:ilvl="2" w:tplc="0407001B" w:tentative="1">
      <w:start w:val="1"/>
      <w:numFmt w:val="lowerRoman"/>
      <w:lvlText w:val="%3."/>
      <w:lvlJc w:val="right"/>
      <w:pPr>
        <w:ind w:left="2508" w:hanging="180"/>
      </w:p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abstractNum w:abstractNumId="23" w15:restartNumberingAfterBreak="0">
    <w:nsid w:val="65792EB4"/>
    <w:multiLevelType w:val="hybridMultilevel"/>
    <w:tmpl w:val="385C743E"/>
    <w:lvl w:ilvl="0" w:tplc="59F81816">
      <w:start w:val="1"/>
      <w:numFmt w:val="lowerLetter"/>
      <w:lvlText w:val="%1)"/>
      <w:lvlJc w:val="left"/>
      <w:pPr>
        <w:ind w:left="1068" w:hanging="360"/>
      </w:pPr>
      <w:rPr>
        <w:rFonts w:hint="default"/>
        <w:b/>
        <w:bCs/>
      </w:rPr>
    </w:lvl>
    <w:lvl w:ilvl="1" w:tplc="04070019" w:tentative="1">
      <w:start w:val="1"/>
      <w:numFmt w:val="lowerLetter"/>
      <w:lvlText w:val="%2."/>
      <w:lvlJc w:val="left"/>
      <w:pPr>
        <w:ind w:left="1788" w:hanging="360"/>
      </w:pPr>
    </w:lvl>
    <w:lvl w:ilvl="2" w:tplc="0407001B" w:tentative="1">
      <w:start w:val="1"/>
      <w:numFmt w:val="lowerRoman"/>
      <w:lvlText w:val="%3."/>
      <w:lvlJc w:val="right"/>
      <w:pPr>
        <w:ind w:left="2508" w:hanging="180"/>
      </w:p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abstractNum w:abstractNumId="24" w15:restartNumberingAfterBreak="0">
    <w:nsid w:val="73C76489"/>
    <w:multiLevelType w:val="hybridMultilevel"/>
    <w:tmpl w:val="3AA43404"/>
    <w:lvl w:ilvl="0" w:tplc="6A7A4D08">
      <w:start w:val="4"/>
      <w:numFmt w:val="decimal"/>
      <w:lvlText w:val="(%1)"/>
      <w:lvlJc w:val="left"/>
      <w:pPr>
        <w:ind w:left="2694" w:hanging="570"/>
      </w:pPr>
      <w:rPr>
        <w:rFonts w:hint="default"/>
        <w:color w:val="000000"/>
      </w:rPr>
    </w:lvl>
    <w:lvl w:ilvl="1" w:tplc="04070019">
      <w:start w:val="1"/>
      <w:numFmt w:val="lowerLetter"/>
      <w:lvlText w:val="%2."/>
      <w:lvlJc w:val="left"/>
      <w:pPr>
        <w:ind w:left="-3235" w:hanging="360"/>
      </w:pPr>
    </w:lvl>
    <w:lvl w:ilvl="2" w:tplc="0407001B" w:tentative="1">
      <w:start w:val="1"/>
      <w:numFmt w:val="lowerRoman"/>
      <w:lvlText w:val="%3."/>
      <w:lvlJc w:val="right"/>
      <w:pPr>
        <w:ind w:left="-2515" w:hanging="180"/>
      </w:pPr>
    </w:lvl>
    <w:lvl w:ilvl="3" w:tplc="0407000F" w:tentative="1">
      <w:start w:val="1"/>
      <w:numFmt w:val="decimal"/>
      <w:lvlText w:val="%4."/>
      <w:lvlJc w:val="left"/>
      <w:pPr>
        <w:ind w:left="-1795" w:hanging="360"/>
      </w:pPr>
    </w:lvl>
    <w:lvl w:ilvl="4" w:tplc="04070019" w:tentative="1">
      <w:start w:val="1"/>
      <w:numFmt w:val="lowerLetter"/>
      <w:lvlText w:val="%5."/>
      <w:lvlJc w:val="left"/>
      <w:pPr>
        <w:ind w:left="-1075" w:hanging="360"/>
      </w:pPr>
    </w:lvl>
    <w:lvl w:ilvl="5" w:tplc="0407001B" w:tentative="1">
      <w:start w:val="1"/>
      <w:numFmt w:val="lowerRoman"/>
      <w:lvlText w:val="%6."/>
      <w:lvlJc w:val="right"/>
      <w:pPr>
        <w:ind w:left="-355" w:hanging="180"/>
      </w:pPr>
    </w:lvl>
    <w:lvl w:ilvl="6" w:tplc="0407000F" w:tentative="1">
      <w:start w:val="1"/>
      <w:numFmt w:val="decimal"/>
      <w:lvlText w:val="%7."/>
      <w:lvlJc w:val="left"/>
      <w:pPr>
        <w:ind w:left="365" w:hanging="360"/>
      </w:pPr>
    </w:lvl>
    <w:lvl w:ilvl="7" w:tplc="04070019" w:tentative="1">
      <w:start w:val="1"/>
      <w:numFmt w:val="lowerLetter"/>
      <w:lvlText w:val="%8."/>
      <w:lvlJc w:val="left"/>
      <w:pPr>
        <w:ind w:left="1085" w:hanging="360"/>
      </w:pPr>
    </w:lvl>
    <w:lvl w:ilvl="8" w:tplc="0407001B" w:tentative="1">
      <w:start w:val="1"/>
      <w:numFmt w:val="lowerRoman"/>
      <w:lvlText w:val="%9."/>
      <w:lvlJc w:val="right"/>
      <w:pPr>
        <w:ind w:left="1805" w:hanging="180"/>
      </w:pPr>
    </w:lvl>
  </w:abstractNum>
  <w:abstractNum w:abstractNumId="25" w15:restartNumberingAfterBreak="0">
    <w:nsid w:val="74DE3060"/>
    <w:multiLevelType w:val="hybridMultilevel"/>
    <w:tmpl w:val="F0B60CEA"/>
    <w:lvl w:ilvl="0" w:tplc="20DCF174">
      <w:start w:val="1"/>
      <w:numFmt w:val="lowerLetter"/>
      <w:lvlText w:val="%1)"/>
      <w:lvlJc w:val="left"/>
      <w:pPr>
        <w:ind w:left="1068" w:hanging="360"/>
      </w:pPr>
      <w:rPr>
        <w:b/>
        <w:bCs/>
      </w:rPr>
    </w:lvl>
    <w:lvl w:ilvl="1" w:tplc="04070019" w:tentative="1">
      <w:start w:val="1"/>
      <w:numFmt w:val="lowerLetter"/>
      <w:lvlText w:val="%2."/>
      <w:lvlJc w:val="left"/>
      <w:pPr>
        <w:ind w:left="1788" w:hanging="360"/>
      </w:pPr>
    </w:lvl>
    <w:lvl w:ilvl="2" w:tplc="0407001B" w:tentative="1">
      <w:start w:val="1"/>
      <w:numFmt w:val="lowerRoman"/>
      <w:lvlText w:val="%3."/>
      <w:lvlJc w:val="right"/>
      <w:pPr>
        <w:ind w:left="2508" w:hanging="180"/>
      </w:p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abstractNum w:abstractNumId="26" w15:restartNumberingAfterBreak="0">
    <w:nsid w:val="7A1F412F"/>
    <w:multiLevelType w:val="hybridMultilevel"/>
    <w:tmpl w:val="31829422"/>
    <w:lvl w:ilvl="0" w:tplc="C69A8ABE">
      <w:start w:val="30"/>
      <w:numFmt w:val="decimal"/>
      <w:lvlText w:val="%1"/>
      <w:lvlJc w:val="left"/>
      <w:pPr>
        <w:ind w:left="7864" w:hanging="360"/>
      </w:pPr>
      <w:rPr>
        <w:rFonts w:hint="default"/>
      </w:rPr>
    </w:lvl>
    <w:lvl w:ilvl="1" w:tplc="04070019" w:tentative="1">
      <w:start w:val="1"/>
      <w:numFmt w:val="lowerLetter"/>
      <w:lvlText w:val="%2."/>
      <w:lvlJc w:val="left"/>
      <w:pPr>
        <w:ind w:left="8584" w:hanging="360"/>
      </w:pPr>
    </w:lvl>
    <w:lvl w:ilvl="2" w:tplc="0407001B" w:tentative="1">
      <w:start w:val="1"/>
      <w:numFmt w:val="lowerRoman"/>
      <w:lvlText w:val="%3."/>
      <w:lvlJc w:val="right"/>
      <w:pPr>
        <w:ind w:left="9304" w:hanging="180"/>
      </w:pPr>
    </w:lvl>
    <w:lvl w:ilvl="3" w:tplc="0407000F" w:tentative="1">
      <w:start w:val="1"/>
      <w:numFmt w:val="decimal"/>
      <w:lvlText w:val="%4."/>
      <w:lvlJc w:val="left"/>
      <w:pPr>
        <w:ind w:left="10024" w:hanging="360"/>
      </w:pPr>
    </w:lvl>
    <w:lvl w:ilvl="4" w:tplc="04070019" w:tentative="1">
      <w:start w:val="1"/>
      <w:numFmt w:val="lowerLetter"/>
      <w:lvlText w:val="%5."/>
      <w:lvlJc w:val="left"/>
      <w:pPr>
        <w:ind w:left="10744" w:hanging="360"/>
      </w:pPr>
    </w:lvl>
    <w:lvl w:ilvl="5" w:tplc="0407001B" w:tentative="1">
      <w:start w:val="1"/>
      <w:numFmt w:val="lowerRoman"/>
      <w:lvlText w:val="%6."/>
      <w:lvlJc w:val="right"/>
      <w:pPr>
        <w:ind w:left="11464" w:hanging="180"/>
      </w:pPr>
    </w:lvl>
    <w:lvl w:ilvl="6" w:tplc="0407000F" w:tentative="1">
      <w:start w:val="1"/>
      <w:numFmt w:val="decimal"/>
      <w:lvlText w:val="%7."/>
      <w:lvlJc w:val="left"/>
      <w:pPr>
        <w:ind w:left="12184" w:hanging="360"/>
      </w:pPr>
    </w:lvl>
    <w:lvl w:ilvl="7" w:tplc="04070019" w:tentative="1">
      <w:start w:val="1"/>
      <w:numFmt w:val="lowerLetter"/>
      <w:lvlText w:val="%8."/>
      <w:lvlJc w:val="left"/>
      <w:pPr>
        <w:ind w:left="12904" w:hanging="360"/>
      </w:pPr>
    </w:lvl>
    <w:lvl w:ilvl="8" w:tplc="0407001B" w:tentative="1">
      <w:start w:val="1"/>
      <w:numFmt w:val="lowerRoman"/>
      <w:lvlText w:val="%9."/>
      <w:lvlJc w:val="right"/>
      <w:pPr>
        <w:ind w:left="13624" w:hanging="180"/>
      </w:pPr>
    </w:lvl>
  </w:abstractNum>
  <w:abstractNum w:abstractNumId="27" w15:restartNumberingAfterBreak="0">
    <w:nsid w:val="7DBF59AC"/>
    <w:multiLevelType w:val="hybridMultilevel"/>
    <w:tmpl w:val="1BBE953A"/>
    <w:lvl w:ilvl="0" w:tplc="DBDC332A">
      <w:start w:val="50"/>
      <w:numFmt w:val="decimal"/>
      <w:lvlText w:val="%1"/>
      <w:lvlJc w:val="left"/>
      <w:pPr>
        <w:ind w:left="7159" w:hanging="360"/>
      </w:pPr>
      <w:rPr>
        <w:rFonts w:hint="default"/>
      </w:rPr>
    </w:lvl>
    <w:lvl w:ilvl="1" w:tplc="04070019" w:tentative="1">
      <w:start w:val="1"/>
      <w:numFmt w:val="lowerLetter"/>
      <w:lvlText w:val="%2."/>
      <w:lvlJc w:val="left"/>
      <w:pPr>
        <w:ind w:left="7879" w:hanging="360"/>
      </w:pPr>
    </w:lvl>
    <w:lvl w:ilvl="2" w:tplc="0407001B" w:tentative="1">
      <w:start w:val="1"/>
      <w:numFmt w:val="lowerRoman"/>
      <w:lvlText w:val="%3."/>
      <w:lvlJc w:val="right"/>
      <w:pPr>
        <w:ind w:left="8599" w:hanging="180"/>
      </w:pPr>
    </w:lvl>
    <w:lvl w:ilvl="3" w:tplc="0407000F" w:tentative="1">
      <w:start w:val="1"/>
      <w:numFmt w:val="decimal"/>
      <w:lvlText w:val="%4."/>
      <w:lvlJc w:val="left"/>
      <w:pPr>
        <w:ind w:left="9319" w:hanging="360"/>
      </w:pPr>
    </w:lvl>
    <w:lvl w:ilvl="4" w:tplc="04070019" w:tentative="1">
      <w:start w:val="1"/>
      <w:numFmt w:val="lowerLetter"/>
      <w:lvlText w:val="%5."/>
      <w:lvlJc w:val="left"/>
      <w:pPr>
        <w:ind w:left="10039" w:hanging="360"/>
      </w:pPr>
    </w:lvl>
    <w:lvl w:ilvl="5" w:tplc="0407001B" w:tentative="1">
      <w:start w:val="1"/>
      <w:numFmt w:val="lowerRoman"/>
      <w:lvlText w:val="%6."/>
      <w:lvlJc w:val="right"/>
      <w:pPr>
        <w:ind w:left="10759" w:hanging="180"/>
      </w:pPr>
    </w:lvl>
    <w:lvl w:ilvl="6" w:tplc="0407000F" w:tentative="1">
      <w:start w:val="1"/>
      <w:numFmt w:val="decimal"/>
      <w:lvlText w:val="%7."/>
      <w:lvlJc w:val="left"/>
      <w:pPr>
        <w:ind w:left="11479" w:hanging="360"/>
      </w:pPr>
    </w:lvl>
    <w:lvl w:ilvl="7" w:tplc="04070019" w:tentative="1">
      <w:start w:val="1"/>
      <w:numFmt w:val="lowerLetter"/>
      <w:lvlText w:val="%8."/>
      <w:lvlJc w:val="left"/>
      <w:pPr>
        <w:ind w:left="12199" w:hanging="360"/>
      </w:pPr>
    </w:lvl>
    <w:lvl w:ilvl="8" w:tplc="0407001B" w:tentative="1">
      <w:start w:val="1"/>
      <w:numFmt w:val="lowerRoman"/>
      <w:lvlText w:val="%9."/>
      <w:lvlJc w:val="right"/>
      <w:pPr>
        <w:ind w:left="12919" w:hanging="180"/>
      </w:pPr>
    </w:lvl>
  </w:abstractNum>
  <w:num w:numId="1" w16cid:durableId="2084833835">
    <w:abstractNumId w:val="13"/>
  </w:num>
  <w:num w:numId="2" w16cid:durableId="1830244608">
    <w:abstractNumId w:val="8"/>
  </w:num>
  <w:num w:numId="3" w16cid:durableId="1097285825">
    <w:abstractNumId w:val="4"/>
  </w:num>
  <w:num w:numId="4" w16cid:durableId="743338525">
    <w:abstractNumId w:val="1"/>
  </w:num>
  <w:num w:numId="5" w16cid:durableId="1195263753">
    <w:abstractNumId w:val="0"/>
  </w:num>
  <w:num w:numId="6" w16cid:durableId="1007489465">
    <w:abstractNumId w:val="5"/>
  </w:num>
  <w:num w:numId="7" w16cid:durableId="1594628476">
    <w:abstractNumId w:val="23"/>
  </w:num>
  <w:num w:numId="8" w16cid:durableId="1283419509">
    <w:abstractNumId w:val="25"/>
  </w:num>
  <w:num w:numId="9" w16cid:durableId="205796442">
    <w:abstractNumId w:val="7"/>
  </w:num>
  <w:num w:numId="10" w16cid:durableId="212816088">
    <w:abstractNumId w:val="19"/>
  </w:num>
  <w:num w:numId="11" w16cid:durableId="1718092321">
    <w:abstractNumId w:val="3"/>
  </w:num>
  <w:num w:numId="12" w16cid:durableId="135224264">
    <w:abstractNumId w:val="22"/>
  </w:num>
  <w:num w:numId="13" w16cid:durableId="809134631">
    <w:abstractNumId w:val="15"/>
  </w:num>
  <w:num w:numId="14" w16cid:durableId="1853447080">
    <w:abstractNumId w:val="10"/>
  </w:num>
  <w:num w:numId="15" w16cid:durableId="560294578">
    <w:abstractNumId w:val="27"/>
  </w:num>
  <w:num w:numId="16" w16cid:durableId="46271461">
    <w:abstractNumId w:val="14"/>
  </w:num>
  <w:num w:numId="17" w16cid:durableId="1020545588">
    <w:abstractNumId w:val="26"/>
  </w:num>
  <w:num w:numId="18" w16cid:durableId="1570849619">
    <w:abstractNumId w:val="12"/>
  </w:num>
  <w:num w:numId="19" w16cid:durableId="1161311624">
    <w:abstractNumId w:val="24"/>
  </w:num>
  <w:num w:numId="20" w16cid:durableId="344525989">
    <w:abstractNumId w:val="17"/>
  </w:num>
  <w:num w:numId="21" w16cid:durableId="718745011">
    <w:abstractNumId w:val="20"/>
  </w:num>
  <w:num w:numId="22" w16cid:durableId="516239062">
    <w:abstractNumId w:val="6"/>
  </w:num>
  <w:num w:numId="23" w16cid:durableId="1739942124">
    <w:abstractNumId w:val="21"/>
  </w:num>
  <w:num w:numId="24" w16cid:durableId="1789927762">
    <w:abstractNumId w:val="2"/>
  </w:num>
  <w:num w:numId="25" w16cid:durableId="1653296043">
    <w:abstractNumId w:val="16"/>
  </w:num>
  <w:num w:numId="26" w16cid:durableId="886335011">
    <w:abstractNumId w:val="9"/>
  </w:num>
  <w:num w:numId="27" w16cid:durableId="471413622">
    <w:abstractNumId w:val="18"/>
  </w:num>
  <w:num w:numId="28" w16cid:durableId="1323048958">
    <w:abstractNumId w:val="1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de-DE" w:vendorID="64" w:dllVersion="6" w:nlCheck="1" w:checkStyle="0"/>
  <w:activeWritingStyle w:appName="MSWord" w:lang="de-DE" w:vendorID="64" w:dllVersion="0" w:nlCheck="1" w:checkStyle="0"/>
  <w:activeWritingStyle w:appName="MSWord" w:lang="de-AT" w:vendorID="64" w:dllVersion="0" w:nlCheck="1" w:checkStyle="0"/>
  <w:activeWritingStyle w:appName="MSWord" w:lang="de-DE" w:vendorID="64" w:dllVersion="4096" w:nlCheck="1" w:checkStyle="0"/>
  <w:activeWritingStyle w:appName="MSWord" w:lang="de-AT" w:vendorID="64" w:dllVersion="4096" w:nlCheck="1" w:checkStyle="0"/>
  <w:proofState w:spelling="clean" w:grammar="clean"/>
  <w:trackRevisions/>
  <w:defaultTabStop w:val="709"/>
  <w:autoHyphenation/>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135E"/>
    <w:rsid w:val="0000373F"/>
    <w:rsid w:val="0000796C"/>
    <w:rsid w:val="00014A81"/>
    <w:rsid w:val="00015B63"/>
    <w:rsid w:val="000373A5"/>
    <w:rsid w:val="00044509"/>
    <w:rsid w:val="00052A37"/>
    <w:rsid w:val="00071FA8"/>
    <w:rsid w:val="0007452F"/>
    <w:rsid w:val="00084F09"/>
    <w:rsid w:val="00095C00"/>
    <w:rsid w:val="000A70EA"/>
    <w:rsid w:val="000A7782"/>
    <w:rsid w:val="000B7FE6"/>
    <w:rsid w:val="000C27D6"/>
    <w:rsid w:val="000C5AD2"/>
    <w:rsid w:val="000C6C03"/>
    <w:rsid w:val="000C6E66"/>
    <w:rsid w:val="000C71DD"/>
    <w:rsid w:val="000D282F"/>
    <w:rsid w:val="000D2F3B"/>
    <w:rsid w:val="000D6D4E"/>
    <w:rsid w:val="000E0F24"/>
    <w:rsid w:val="000E5312"/>
    <w:rsid w:val="000F77E1"/>
    <w:rsid w:val="00102042"/>
    <w:rsid w:val="00127DAE"/>
    <w:rsid w:val="00132836"/>
    <w:rsid w:val="00152094"/>
    <w:rsid w:val="001558E5"/>
    <w:rsid w:val="00170796"/>
    <w:rsid w:val="00171B99"/>
    <w:rsid w:val="00172035"/>
    <w:rsid w:val="00175463"/>
    <w:rsid w:val="0018558A"/>
    <w:rsid w:val="00190323"/>
    <w:rsid w:val="001B1852"/>
    <w:rsid w:val="001B5445"/>
    <w:rsid w:val="001E0586"/>
    <w:rsid w:val="001E4030"/>
    <w:rsid w:val="0020435E"/>
    <w:rsid w:val="002063A3"/>
    <w:rsid w:val="00213526"/>
    <w:rsid w:val="0022428B"/>
    <w:rsid w:val="0023005B"/>
    <w:rsid w:val="00231A30"/>
    <w:rsid w:val="00232610"/>
    <w:rsid w:val="002401C5"/>
    <w:rsid w:val="00256A00"/>
    <w:rsid w:val="00266658"/>
    <w:rsid w:val="00267CE6"/>
    <w:rsid w:val="002A658C"/>
    <w:rsid w:val="002B2B63"/>
    <w:rsid w:val="002C4BF2"/>
    <w:rsid w:val="002C7933"/>
    <w:rsid w:val="002D60EF"/>
    <w:rsid w:val="002F0D5D"/>
    <w:rsid w:val="002F3B30"/>
    <w:rsid w:val="003003A7"/>
    <w:rsid w:val="0031602F"/>
    <w:rsid w:val="00316735"/>
    <w:rsid w:val="00316D4A"/>
    <w:rsid w:val="00331EA6"/>
    <w:rsid w:val="00334006"/>
    <w:rsid w:val="00345278"/>
    <w:rsid w:val="00346CF3"/>
    <w:rsid w:val="00380177"/>
    <w:rsid w:val="0038219D"/>
    <w:rsid w:val="0039306B"/>
    <w:rsid w:val="00393BE3"/>
    <w:rsid w:val="00395FC3"/>
    <w:rsid w:val="003A3746"/>
    <w:rsid w:val="003F023C"/>
    <w:rsid w:val="00401D43"/>
    <w:rsid w:val="004020A3"/>
    <w:rsid w:val="0041185F"/>
    <w:rsid w:val="00416D21"/>
    <w:rsid w:val="004334B9"/>
    <w:rsid w:val="00435ED0"/>
    <w:rsid w:val="00436F5C"/>
    <w:rsid w:val="00444F20"/>
    <w:rsid w:val="00461061"/>
    <w:rsid w:val="00470DE3"/>
    <w:rsid w:val="004A4F22"/>
    <w:rsid w:val="004D2505"/>
    <w:rsid w:val="004E72B0"/>
    <w:rsid w:val="004E75D6"/>
    <w:rsid w:val="004F4142"/>
    <w:rsid w:val="004F5E8A"/>
    <w:rsid w:val="005045CB"/>
    <w:rsid w:val="00505FF1"/>
    <w:rsid w:val="00521DC7"/>
    <w:rsid w:val="005448AF"/>
    <w:rsid w:val="0054796D"/>
    <w:rsid w:val="0055170A"/>
    <w:rsid w:val="00570C66"/>
    <w:rsid w:val="00575794"/>
    <w:rsid w:val="00575867"/>
    <w:rsid w:val="00576877"/>
    <w:rsid w:val="00581803"/>
    <w:rsid w:val="00581CCA"/>
    <w:rsid w:val="00586564"/>
    <w:rsid w:val="005A46DC"/>
    <w:rsid w:val="005B010D"/>
    <w:rsid w:val="005C0CDA"/>
    <w:rsid w:val="005C3F02"/>
    <w:rsid w:val="005D1417"/>
    <w:rsid w:val="00620988"/>
    <w:rsid w:val="00644FE9"/>
    <w:rsid w:val="00650206"/>
    <w:rsid w:val="0065136B"/>
    <w:rsid w:val="00654B5C"/>
    <w:rsid w:val="006B7AB7"/>
    <w:rsid w:val="006E1702"/>
    <w:rsid w:val="006F5662"/>
    <w:rsid w:val="00714CE3"/>
    <w:rsid w:val="00715EF3"/>
    <w:rsid w:val="007207D1"/>
    <w:rsid w:val="007260DE"/>
    <w:rsid w:val="007345EC"/>
    <w:rsid w:val="00744321"/>
    <w:rsid w:val="007533F0"/>
    <w:rsid w:val="00771EC9"/>
    <w:rsid w:val="00772233"/>
    <w:rsid w:val="007744CB"/>
    <w:rsid w:val="00781620"/>
    <w:rsid w:val="007838A9"/>
    <w:rsid w:val="00790F90"/>
    <w:rsid w:val="007A0AD2"/>
    <w:rsid w:val="007A7F83"/>
    <w:rsid w:val="007B663B"/>
    <w:rsid w:val="007C26E4"/>
    <w:rsid w:val="007E679A"/>
    <w:rsid w:val="00836AB7"/>
    <w:rsid w:val="00840268"/>
    <w:rsid w:val="008428BF"/>
    <w:rsid w:val="00843525"/>
    <w:rsid w:val="00844594"/>
    <w:rsid w:val="00845C7F"/>
    <w:rsid w:val="00862F98"/>
    <w:rsid w:val="00881120"/>
    <w:rsid w:val="00882C0C"/>
    <w:rsid w:val="00883F92"/>
    <w:rsid w:val="008923A3"/>
    <w:rsid w:val="008A01A0"/>
    <w:rsid w:val="008A78D2"/>
    <w:rsid w:val="008B0513"/>
    <w:rsid w:val="008B1107"/>
    <w:rsid w:val="008B41C4"/>
    <w:rsid w:val="008D29B9"/>
    <w:rsid w:val="008D4C13"/>
    <w:rsid w:val="008E0D82"/>
    <w:rsid w:val="008F091E"/>
    <w:rsid w:val="008F1161"/>
    <w:rsid w:val="008F7EE2"/>
    <w:rsid w:val="00914BAC"/>
    <w:rsid w:val="00957DEF"/>
    <w:rsid w:val="00971752"/>
    <w:rsid w:val="00974A7A"/>
    <w:rsid w:val="009879E0"/>
    <w:rsid w:val="009A1F55"/>
    <w:rsid w:val="009D5172"/>
    <w:rsid w:val="009D67C6"/>
    <w:rsid w:val="009E5DAA"/>
    <w:rsid w:val="00A20422"/>
    <w:rsid w:val="00A21F15"/>
    <w:rsid w:val="00A2371B"/>
    <w:rsid w:val="00A432B7"/>
    <w:rsid w:val="00A8787A"/>
    <w:rsid w:val="00A907C3"/>
    <w:rsid w:val="00A96AEF"/>
    <w:rsid w:val="00AA38D3"/>
    <w:rsid w:val="00AB2B6C"/>
    <w:rsid w:val="00AB3D3C"/>
    <w:rsid w:val="00AF73BC"/>
    <w:rsid w:val="00B01035"/>
    <w:rsid w:val="00B121EE"/>
    <w:rsid w:val="00B2135E"/>
    <w:rsid w:val="00B25533"/>
    <w:rsid w:val="00B26DE6"/>
    <w:rsid w:val="00B277B2"/>
    <w:rsid w:val="00B31918"/>
    <w:rsid w:val="00B34148"/>
    <w:rsid w:val="00B35C38"/>
    <w:rsid w:val="00B41CF2"/>
    <w:rsid w:val="00B41E54"/>
    <w:rsid w:val="00B677A3"/>
    <w:rsid w:val="00BA73F2"/>
    <w:rsid w:val="00BB1197"/>
    <w:rsid w:val="00BB6DFB"/>
    <w:rsid w:val="00BB76B3"/>
    <w:rsid w:val="00BE1534"/>
    <w:rsid w:val="00BF049C"/>
    <w:rsid w:val="00BF2A03"/>
    <w:rsid w:val="00C318F6"/>
    <w:rsid w:val="00C36288"/>
    <w:rsid w:val="00C363DA"/>
    <w:rsid w:val="00C66F5F"/>
    <w:rsid w:val="00C67A4E"/>
    <w:rsid w:val="00C73E58"/>
    <w:rsid w:val="00C74595"/>
    <w:rsid w:val="00C8252E"/>
    <w:rsid w:val="00C93F23"/>
    <w:rsid w:val="00C954A6"/>
    <w:rsid w:val="00C96225"/>
    <w:rsid w:val="00CA38B8"/>
    <w:rsid w:val="00CA5E3C"/>
    <w:rsid w:val="00CB0AC3"/>
    <w:rsid w:val="00CB288D"/>
    <w:rsid w:val="00CB37DC"/>
    <w:rsid w:val="00CB4FF0"/>
    <w:rsid w:val="00CD1039"/>
    <w:rsid w:val="00CD34AA"/>
    <w:rsid w:val="00CD7B35"/>
    <w:rsid w:val="00CE1CCB"/>
    <w:rsid w:val="00CF22FF"/>
    <w:rsid w:val="00CF26CB"/>
    <w:rsid w:val="00D155C0"/>
    <w:rsid w:val="00D30477"/>
    <w:rsid w:val="00D319E9"/>
    <w:rsid w:val="00D50D3E"/>
    <w:rsid w:val="00D52BFD"/>
    <w:rsid w:val="00D63BA2"/>
    <w:rsid w:val="00D65E0E"/>
    <w:rsid w:val="00D70C32"/>
    <w:rsid w:val="00D85629"/>
    <w:rsid w:val="00D93801"/>
    <w:rsid w:val="00DB2D2D"/>
    <w:rsid w:val="00DB61D2"/>
    <w:rsid w:val="00DD634B"/>
    <w:rsid w:val="00DE112E"/>
    <w:rsid w:val="00DE1702"/>
    <w:rsid w:val="00DF5817"/>
    <w:rsid w:val="00E01663"/>
    <w:rsid w:val="00E047A1"/>
    <w:rsid w:val="00E24AD1"/>
    <w:rsid w:val="00E35360"/>
    <w:rsid w:val="00E44822"/>
    <w:rsid w:val="00E57048"/>
    <w:rsid w:val="00E57429"/>
    <w:rsid w:val="00E8664F"/>
    <w:rsid w:val="00E92806"/>
    <w:rsid w:val="00EA4F14"/>
    <w:rsid w:val="00EF4CBF"/>
    <w:rsid w:val="00EF5487"/>
    <w:rsid w:val="00F00411"/>
    <w:rsid w:val="00F03470"/>
    <w:rsid w:val="00F05553"/>
    <w:rsid w:val="00F32567"/>
    <w:rsid w:val="00F45E98"/>
    <w:rsid w:val="00F46064"/>
    <w:rsid w:val="00F54139"/>
    <w:rsid w:val="00F76E21"/>
    <w:rsid w:val="00F80AC0"/>
    <w:rsid w:val="00F8150E"/>
    <w:rsid w:val="00FA1BEB"/>
    <w:rsid w:val="00FA76B4"/>
    <w:rsid w:val="00FB6ED8"/>
    <w:rsid w:val="00FD348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279B82"/>
  <w15:docId w15:val="{1AEFAB03-D383-410C-9733-772E930C2E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spacing w:after="5" w:line="292" w:lineRule="auto"/>
      <w:ind w:left="6" w:hanging="5"/>
      <w:jc w:val="both"/>
    </w:pPr>
    <w:rPr>
      <w:rFonts w:ascii="Arial" w:eastAsia="Arial" w:hAnsi="Arial" w:cs="Arial"/>
      <w:color w:val="000000"/>
    </w:rPr>
  </w:style>
  <w:style w:type="paragraph" w:styleId="berschrift1">
    <w:name w:val="heading 1"/>
    <w:next w:val="Standard"/>
    <w:link w:val="berschrift1Zchn"/>
    <w:uiPriority w:val="9"/>
    <w:unhideWhenUsed/>
    <w:qFormat/>
    <w:pPr>
      <w:keepNext/>
      <w:keepLines/>
      <w:spacing w:after="30"/>
      <w:ind w:left="11" w:hanging="10"/>
      <w:outlineLvl w:val="0"/>
    </w:pPr>
    <w:rPr>
      <w:rFonts w:ascii="Arial" w:eastAsia="Arial" w:hAnsi="Arial" w:cs="Arial"/>
      <w:b/>
      <w:color w:val="000000"/>
    </w:rPr>
  </w:style>
  <w:style w:type="paragraph" w:styleId="berschrift2">
    <w:name w:val="heading 2"/>
    <w:next w:val="Standard"/>
    <w:link w:val="berschrift2Zchn"/>
    <w:uiPriority w:val="9"/>
    <w:unhideWhenUsed/>
    <w:qFormat/>
    <w:pPr>
      <w:keepNext/>
      <w:keepLines/>
      <w:spacing w:after="30"/>
      <w:ind w:left="11" w:hanging="10"/>
      <w:outlineLvl w:val="1"/>
    </w:pPr>
    <w:rPr>
      <w:rFonts w:ascii="Arial" w:eastAsia="Arial" w:hAnsi="Arial" w:cs="Arial"/>
      <w:b/>
      <w:color w:val="000000"/>
    </w:rPr>
  </w:style>
  <w:style w:type="paragraph" w:styleId="berschrift3">
    <w:name w:val="heading 3"/>
    <w:next w:val="Standard"/>
    <w:link w:val="berschrift3Zchn"/>
    <w:uiPriority w:val="9"/>
    <w:unhideWhenUsed/>
    <w:qFormat/>
    <w:pPr>
      <w:keepNext/>
      <w:keepLines/>
      <w:spacing w:after="30"/>
      <w:ind w:left="11" w:hanging="10"/>
      <w:outlineLvl w:val="2"/>
    </w:pPr>
    <w:rPr>
      <w:rFonts w:ascii="Arial" w:eastAsia="Arial" w:hAnsi="Arial" w:cs="Arial"/>
      <w:b/>
      <w:color w:val="00000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uiPriority w:val="9"/>
    <w:rPr>
      <w:rFonts w:ascii="Arial" w:eastAsia="Arial" w:hAnsi="Arial" w:cs="Arial"/>
      <w:b/>
      <w:color w:val="000000"/>
      <w:sz w:val="22"/>
    </w:rPr>
  </w:style>
  <w:style w:type="character" w:customStyle="1" w:styleId="berschrift2Zchn">
    <w:name w:val="Überschrift 2 Zchn"/>
    <w:link w:val="berschrift2"/>
    <w:uiPriority w:val="9"/>
    <w:rPr>
      <w:rFonts w:ascii="Arial" w:eastAsia="Arial" w:hAnsi="Arial" w:cs="Arial"/>
      <w:b/>
      <w:color w:val="000000"/>
      <w:sz w:val="22"/>
    </w:rPr>
  </w:style>
  <w:style w:type="character" w:customStyle="1" w:styleId="berschrift3Zchn">
    <w:name w:val="Überschrift 3 Zchn"/>
    <w:link w:val="berschrift3"/>
    <w:uiPriority w:val="9"/>
    <w:rPr>
      <w:rFonts w:ascii="Arial" w:eastAsia="Arial" w:hAnsi="Arial" w:cs="Arial"/>
      <w:b/>
      <w:color w:val="000000"/>
      <w:sz w:val="22"/>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Kopfzeile">
    <w:name w:val="header"/>
    <w:basedOn w:val="Standard"/>
    <w:link w:val="KopfzeileZchn"/>
    <w:uiPriority w:val="99"/>
    <w:unhideWhenUse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Pr>
      <w:rFonts w:ascii="Arial" w:eastAsia="Arial" w:hAnsi="Arial" w:cs="Arial"/>
      <w:color w:val="000000"/>
    </w:rPr>
  </w:style>
  <w:style w:type="paragraph" w:styleId="Sprechblasentext">
    <w:name w:val="Balloon Text"/>
    <w:basedOn w:val="Standard"/>
    <w:link w:val="SprechblasentextZchn"/>
    <w:uiPriority w:val="99"/>
    <w:semiHidden/>
    <w:unhideWhenUsed/>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Pr>
      <w:rFonts w:ascii="Segoe UI" w:eastAsia="Arial" w:hAnsi="Segoe UI" w:cs="Segoe UI"/>
      <w:color w:val="000000"/>
      <w:sz w:val="18"/>
      <w:szCs w:val="18"/>
    </w:rPr>
  </w:style>
  <w:style w:type="character" w:styleId="Kommentarzeichen">
    <w:name w:val="annotation reference"/>
    <w:basedOn w:val="Absatz-Standardschriftart"/>
    <w:uiPriority w:val="99"/>
    <w:unhideWhenUsed/>
    <w:rPr>
      <w:sz w:val="16"/>
      <w:szCs w:val="16"/>
    </w:rPr>
  </w:style>
  <w:style w:type="paragraph" w:styleId="Kommentartext">
    <w:name w:val="annotation text"/>
    <w:basedOn w:val="Standard"/>
    <w:link w:val="KommentartextZchn"/>
    <w:uiPriority w:val="99"/>
    <w:unhideWhenUsed/>
    <w:pPr>
      <w:spacing w:line="240" w:lineRule="auto"/>
    </w:pPr>
    <w:rPr>
      <w:sz w:val="20"/>
      <w:szCs w:val="20"/>
    </w:rPr>
  </w:style>
  <w:style w:type="character" w:customStyle="1" w:styleId="KommentartextZchn">
    <w:name w:val="Kommentartext Zchn"/>
    <w:basedOn w:val="Absatz-Standardschriftart"/>
    <w:link w:val="Kommentartext"/>
    <w:uiPriority w:val="99"/>
    <w:rPr>
      <w:rFonts w:ascii="Arial" w:eastAsia="Arial" w:hAnsi="Arial" w:cs="Arial"/>
      <w:color w:val="000000"/>
      <w:sz w:val="20"/>
      <w:szCs w:val="20"/>
    </w:rPr>
  </w:style>
  <w:style w:type="paragraph" w:styleId="Kommentarthema">
    <w:name w:val="annotation subject"/>
    <w:basedOn w:val="Kommentartext"/>
    <w:next w:val="Kommentartext"/>
    <w:link w:val="KommentarthemaZchn"/>
    <w:uiPriority w:val="99"/>
    <w:semiHidden/>
    <w:unhideWhenUsed/>
    <w:rPr>
      <w:b/>
      <w:bCs/>
    </w:rPr>
  </w:style>
  <w:style w:type="character" w:customStyle="1" w:styleId="KommentarthemaZchn">
    <w:name w:val="Kommentarthema Zchn"/>
    <w:basedOn w:val="KommentartextZchn"/>
    <w:link w:val="Kommentarthema"/>
    <w:uiPriority w:val="99"/>
    <w:semiHidden/>
    <w:rPr>
      <w:rFonts w:ascii="Arial" w:eastAsia="Arial" w:hAnsi="Arial" w:cs="Arial"/>
      <w:b/>
      <w:bCs/>
      <w:color w:val="000000"/>
      <w:sz w:val="20"/>
      <w:szCs w:val="20"/>
    </w:rPr>
  </w:style>
  <w:style w:type="paragraph" w:styleId="Listenabsatz">
    <w:name w:val="List Paragraph"/>
    <w:basedOn w:val="Standard"/>
    <w:uiPriority w:val="34"/>
    <w:qFormat/>
    <w:pPr>
      <w:ind w:left="720"/>
      <w:contextualSpacing/>
    </w:pPr>
  </w:style>
  <w:style w:type="paragraph" w:styleId="Inhaltsverzeichnisberschrift">
    <w:name w:val="TOC Heading"/>
    <w:basedOn w:val="berschrift1"/>
    <w:next w:val="Standard"/>
    <w:uiPriority w:val="39"/>
    <w:unhideWhenUsed/>
    <w:qFormat/>
    <w:pPr>
      <w:spacing w:before="240" w:after="0"/>
      <w:ind w:left="0" w:firstLine="0"/>
      <w:outlineLvl w:val="9"/>
    </w:pPr>
    <w:rPr>
      <w:rFonts w:asciiTheme="majorHAnsi" w:eastAsiaTheme="majorEastAsia" w:hAnsiTheme="majorHAnsi" w:cstheme="majorBidi"/>
      <w:b w:val="0"/>
      <w:color w:val="2E74B5" w:themeColor="accent1" w:themeShade="BF"/>
      <w:sz w:val="32"/>
      <w:szCs w:val="32"/>
    </w:rPr>
  </w:style>
  <w:style w:type="paragraph" w:styleId="Verzeichnis1">
    <w:name w:val="toc 1"/>
    <w:basedOn w:val="Standard"/>
    <w:next w:val="Standard"/>
    <w:autoRedefine/>
    <w:uiPriority w:val="39"/>
    <w:unhideWhenUsed/>
    <w:pPr>
      <w:spacing w:after="100"/>
      <w:ind w:left="0"/>
    </w:pPr>
  </w:style>
  <w:style w:type="paragraph" w:styleId="Verzeichnis2">
    <w:name w:val="toc 2"/>
    <w:basedOn w:val="Standard"/>
    <w:next w:val="Standard"/>
    <w:autoRedefine/>
    <w:uiPriority w:val="39"/>
    <w:unhideWhenUsed/>
    <w:pPr>
      <w:spacing w:after="100"/>
      <w:ind w:left="220"/>
    </w:pPr>
  </w:style>
  <w:style w:type="paragraph" w:styleId="Verzeichnis3">
    <w:name w:val="toc 3"/>
    <w:basedOn w:val="Standard"/>
    <w:next w:val="Standard"/>
    <w:autoRedefine/>
    <w:uiPriority w:val="39"/>
    <w:unhideWhenUsed/>
    <w:pPr>
      <w:spacing w:after="100"/>
      <w:ind w:left="440"/>
    </w:pPr>
  </w:style>
  <w:style w:type="character" w:styleId="Hyperlink">
    <w:name w:val="Hyperlink"/>
    <w:basedOn w:val="Absatz-Standardschriftart"/>
    <w:uiPriority w:val="99"/>
    <w:unhideWhenUsed/>
    <w:rPr>
      <w:color w:val="0563C1" w:themeColor="hyperlink"/>
      <w:u w:val="single"/>
    </w:rPr>
  </w:style>
  <w:style w:type="paragraph" w:styleId="Fuzeile">
    <w:name w:val="footer"/>
    <w:basedOn w:val="Standard"/>
    <w:link w:val="FuzeileZchn"/>
    <w:uiPriority w:val="99"/>
    <w:unhideWhenUsed/>
    <w:pPr>
      <w:tabs>
        <w:tab w:val="center" w:pos="4536"/>
        <w:tab w:val="right" w:pos="9072"/>
      </w:tabs>
      <w:spacing w:after="0" w:line="240" w:lineRule="auto"/>
    </w:pPr>
    <w:rPr>
      <w:rFonts w:ascii="PT Sans" w:hAnsi="PT Sans"/>
    </w:rPr>
  </w:style>
  <w:style w:type="character" w:customStyle="1" w:styleId="FuzeileZchn">
    <w:name w:val="Fußzeile Zchn"/>
    <w:basedOn w:val="Absatz-Standardschriftart"/>
    <w:link w:val="Fuzeile"/>
    <w:uiPriority w:val="99"/>
    <w:rPr>
      <w:rFonts w:ascii="PT Sans" w:eastAsia="Arial" w:hAnsi="PT Sans" w:cs="Arial"/>
      <w:color w:val="000000"/>
    </w:rPr>
  </w:style>
  <w:style w:type="character" w:styleId="Platzhaltertext">
    <w:name w:val="Placeholder Text"/>
    <w:basedOn w:val="Absatz-Standardschriftart"/>
    <w:uiPriority w:val="99"/>
    <w:semiHidden/>
    <w:rPr>
      <w:color w:val="808080"/>
    </w:rPr>
  </w:style>
  <w:style w:type="paragraph" w:customStyle="1" w:styleId="Gliederung1">
    <w:name w:val="Gliederung1"/>
    <w:basedOn w:val="Standard"/>
    <w:next w:val="Text"/>
    <w:autoRedefine/>
    <w:pPr>
      <w:keepNext/>
      <w:spacing w:before="240" w:after="60" w:line="240" w:lineRule="auto"/>
      <w:ind w:left="0" w:firstLine="0"/>
      <w:jc w:val="left"/>
      <w:outlineLvl w:val="0"/>
    </w:pPr>
    <w:rPr>
      <w:rFonts w:eastAsiaTheme="majorEastAsia"/>
      <w:b/>
      <w:color w:val="auto"/>
      <w:szCs w:val="20"/>
    </w:rPr>
  </w:style>
  <w:style w:type="paragraph" w:customStyle="1" w:styleId="Text">
    <w:name w:val="Text"/>
    <w:basedOn w:val="Standard"/>
    <w:pPr>
      <w:spacing w:after="120" w:line="240" w:lineRule="auto"/>
      <w:ind w:left="1134" w:firstLine="0"/>
    </w:pPr>
    <w:rPr>
      <w:rFonts w:ascii="Humnst777 BT" w:eastAsia="Times New Roman" w:hAnsi="Humnst777 BT" w:cs="Times New Roman"/>
      <w:color w:val="auto"/>
      <w:szCs w:val="20"/>
    </w:rPr>
  </w:style>
  <w:style w:type="paragraph" w:customStyle="1" w:styleId="Gliederung2">
    <w:name w:val="Gliederung2"/>
    <w:basedOn w:val="Gliederung1"/>
    <w:next w:val="Text"/>
    <w:pPr>
      <w:numPr>
        <w:ilvl w:val="1"/>
      </w:numPr>
      <w:outlineLvl w:val="1"/>
    </w:pPr>
  </w:style>
  <w:style w:type="paragraph" w:customStyle="1" w:styleId="Gliederung3">
    <w:name w:val="Gliederung3"/>
    <w:basedOn w:val="Gliederung2"/>
    <w:next w:val="Text"/>
    <w:pPr>
      <w:numPr>
        <w:ilvl w:val="2"/>
      </w:numPr>
      <w:outlineLvl w:val="2"/>
    </w:pPr>
  </w:style>
  <w:style w:type="paragraph" w:customStyle="1" w:styleId="Gliederung4">
    <w:name w:val="Gliederung4"/>
    <w:basedOn w:val="Gliederung3"/>
    <w:next w:val="Text"/>
    <w:pPr>
      <w:numPr>
        <w:ilvl w:val="3"/>
      </w:numPr>
      <w:outlineLvl w:val="3"/>
    </w:pPr>
  </w:style>
  <w:style w:type="paragraph" w:styleId="Aufzhlungszeichen4">
    <w:name w:val="List Bullet 4"/>
    <w:basedOn w:val="Standard"/>
    <w:pPr>
      <w:numPr>
        <w:numId w:val="4"/>
      </w:numPr>
      <w:spacing w:after="120" w:line="240" w:lineRule="auto"/>
    </w:pPr>
    <w:rPr>
      <w:rFonts w:ascii="Humnst777 BT" w:eastAsia="Times New Roman" w:hAnsi="Humnst777 BT" w:cs="Times New Roman"/>
      <w:color w:val="auto"/>
      <w:szCs w:val="20"/>
    </w:rPr>
  </w:style>
  <w:style w:type="paragraph" w:styleId="Aufzhlungszeichen5">
    <w:name w:val="List Bullet 5"/>
    <w:basedOn w:val="Standard"/>
    <w:pPr>
      <w:numPr>
        <w:numId w:val="5"/>
      </w:numPr>
      <w:spacing w:after="120" w:line="240" w:lineRule="auto"/>
    </w:pPr>
    <w:rPr>
      <w:rFonts w:ascii="Humnst777 BT" w:eastAsia="Times New Roman" w:hAnsi="Humnst777 BT" w:cs="Times New Roman"/>
      <w:color w:val="auto"/>
      <w:szCs w:val="20"/>
    </w:rPr>
  </w:style>
  <w:style w:type="paragraph" w:styleId="Textkrper-Zeileneinzug">
    <w:name w:val="Body Text Indent"/>
    <w:basedOn w:val="Standard"/>
    <w:link w:val="Textkrper-ZeileneinzugZchn"/>
    <w:uiPriority w:val="99"/>
    <w:semiHidden/>
    <w:unhideWhenUsed/>
    <w:pPr>
      <w:spacing w:after="120"/>
      <w:ind w:left="283"/>
    </w:pPr>
  </w:style>
  <w:style w:type="character" w:customStyle="1" w:styleId="Textkrper-ZeileneinzugZchn">
    <w:name w:val="Textkörper-Zeileneinzug Zchn"/>
    <w:basedOn w:val="Absatz-Standardschriftart"/>
    <w:link w:val="Textkrper-Zeileneinzug"/>
    <w:uiPriority w:val="99"/>
    <w:semiHidden/>
    <w:rPr>
      <w:rFonts w:ascii="Arial" w:eastAsia="Arial" w:hAnsi="Arial" w:cs="Arial"/>
      <w:color w:val="000000"/>
    </w:rPr>
  </w:style>
  <w:style w:type="paragraph" w:styleId="Textkrper-Erstzeileneinzug2">
    <w:name w:val="Body Text First Indent 2"/>
    <w:basedOn w:val="Textkrper-Zeileneinzug"/>
    <w:link w:val="Textkrper-Erstzeileneinzug2Zchn"/>
    <w:pPr>
      <w:spacing w:line="240" w:lineRule="auto"/>
      <w:ind w:firstLine="210"/>
    </w:pPr>
    <w:rPr>
      <w:rFonts w:ascii="Humnst777 BT" w:eastAsia="Times New Roman" w:hAnsi="Humnst777 BT" w:cs="Times New Roman"/>
      <w:color w:val="auto"/>
      <w:szCs w:val="20"/>
    </w:rPr>
  </w:style>
  <w:style w:type="character" w:customStyle="1" w:styleId="Textkrper-Erstzeileneinzug2Zchn">
    <w:name w:val="Textkörper-Erstzeileneinzug 2 Zchn"/>
    <w:basedOn w:val="Textkrper-ZeileneinzugZchn"/>
    <w:link w:val="Textkrper-Erstzeileneinzug2"/>
    <w:rPr>
      <w:rFonts w:ascii="Humnst777 BT" w:eastAsia="Times New Roman" w:hAnsi="Humnst777 BT" w:cs="Times New Roman"/>
      <w:color w:val="000000"/>
      <w:szCs w:val="20"/>
    </w:rPr>
  </w:style>
  <w:style w:type="paragraph" w:styleId="berarbeitung">
    <w:name w:val="Revision"/>
    <w:hidden/>
    <w:uiPriority w:val="99"/>
    <w:semiHidden/>
    <w:pPr>
      <w:spacing w:after="0" w:line="240" w:lineRule="auto"/>
    </w:pPr>
    <w:rPr>
      <w:rFonts w:ascii="Arial" w:eastAsia="Arial" w:hAnsi="Arial" w:cs="Arial"/>
      <w:color w:val="000000"/>
    </w:rPr>
  </w:style>
  <w:style w:type="character" w:customStyle="1" w:styleId="NichtaufgelsteErwhnung1">
    <w:name w:val="Nicht aufgelöste Erwähnung1"/>
    <w:basedOn w:val="Absatz-Standardschriftart"/>
    <w:uiPriority w:val="99"/>
    <w:semiHidden/>
    <w:unhideWhenUsed/>
    <w:rsid w:val="000B7FE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4150950">
      <w:bodyDiv w:val="1"/>
      <w:marLeft w:val="0"/>
      <w:marRight w:val="0"/>
      <w:marTop w:val="0"/>
      <w:marBottom w:val="0"/>
      <w:divBdr>
        <w:top w:val="none" w:sz="0" w:space="0" w:color="auto"/>
        <w:left w:val="none" w:sz="0" w:space="0" w:color="auto"/>
        <w:bottom w:val="none" w:sz="0" w:space="0" w:color="auto"/>
        <w:right w:val="none" w:sz="0" w:space="0" w:color="auto"/>
      </w:divBdr>
    </w:div>
    <w:div w:id="791217964">
      <w:bodyDiv w:val="1"/>
      <w:marLeft w:val="0"/>
      <w:marRight w:val="0"/>
      <w:marTop w:val="0"/>
      <w:marBottom w:val="0"/>
      <w:divBdr>
        <w:top w:val="none" w:sz="0" w:space="0" w:color="auto"/>
        <w:left w:val="none" w:sz="0" w:space="0" w:color="auto"/>
        <w:bottom w:val="none" w:sz="0" w:space="0" w:color="auto"/>
        <w:right w:val="none" w:sz="0" w:space="0" w:color="auto"/>
      </w:divBdr>
    </w:div>
    <w:div w:id="1031759813">
      <w:bodyDiv w:val="1"/>
      <w:marLeft w:val="0"/>
      <w:marRight w:val="0"/>
      <w:marTop w:val="0"/>
      <w:marBottom w:val="0"/>
      <w:divBdr>
        <w:top w:val="none" w:sz="0" w:space="0" w:color="auto"/>
        <w:left w:val="none" w:sz="0" w:space="0" w:color="auto"/>
        <w:bottom w:val="none" w:sz="0" w:space="0" w:color="auto"/>
        <w:right w:val="none" w:sz="0" w:space="0" w:color="auto"/>
      </w:divBdr>
    </w:div>
    <w:div w:id="1456171149">
      <w:bodyDiv w:val="1"/>
      <w:marLeft w:val="0"/>
      <w:marRight w:val="0"/>
      <w:marTop w:val="0"/>
      <w:marBottom w:val="0"/>
      <w:divBdr>
        <w:top w:val="none" w:sz="0" w:space="0" w:color="auto"/>
        <w:left w:val="none" w:sz="0" w:space="0" w:color="auto"/>
        <w:bottom w:val="none" w:sz="0" w:space="0" w:color="auto"/>
        <w:right w:val="none" w:sz="0" w:space="0" w:color="auto"/>
      </w:divBdr>
      <w:divsChild>
        <w:div w:id="325982638">
          <w:marLeft w:val="0"/>
          <w:marRight w:val="0"/>
          <w:marTop w:val="0"/>
          <w:marBottom w:val="0"/>
          <w:divBdr>
            <w:top w:val="none" w:sz="0" w:space="0" w:color="auto"/>
            <w:left w:val="none" w:sz="0" w:space="0" w:color="auto"/>
            <w:bottom w:val="none" w:sz="0" w:space="0" w:color="auto"/>
            <w:right w:val="none" w:sz="0" w:space="0" w:color="auto"/>
          </w:divBdr>
          <w:divsChild>
            <w:div w:id="1836606224">
              <w:marLeft w:val="0"/>
              <w:marRight w:val="0"/>
              <w:marTop w:val="0"/>
              <w:marBottom w:val="0"/>
              <w:divBdr>
                <w:top w:val="none" w:sz="0" w:space="0" w:color="auto"/>
                <w:left w:val="none" w:sz="0" w:space="0" w:color="auto"/>
                <w:bottom w:val="none" w:sz="0" w:space="0" w:color="auto"/>
                <w:right w:val="none" w:sz="0" w:space="0" w:color="auto"/>
              </w:divBdr>
              <w:divsChild>
                <w:div w:id="442458448">
                  <w:marLeft w:val="0"/>
                  <w:marRight w:val="0"/>
                  <w:marTop w:val="0"/>
                  <w:marBottom w:val="0"/>
                  <w:divBdr>
                    <w:top w:val="none" w:sz="0" w:space="0" w:color="auto"/>
                    <w:left w:val="none" w:sz="0" w:space="0" w:color="auto"/>
                    <w:bottom w:val="none" w:sz="0" w:space="0" w:color="auto"/>
                    <w:right w:val="none" w:sz="0" w:space="0" w:color="auto"/>
                  </w:divBdr>
                  <w:divsChild>
                    <w:div w:id="1871456146">
                      <w:marLeft w:val="34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2149523">
          <w:marLeft w:val="0"/>
          <w:marRight w:val="0"/>
          <w:marTop w:val="0"/>
          <w:marBottom w:val="0"/>
          <w:divBdr>
            <w:top w:val="none" w:sz="0" w:space="0" w:color="auto"/>
            <w:left w:val="none" w:sz="0" w:space="0" w:color="auto"/>
            <w:bottom w:val="none" w:sz="0" w:space="0" w:color="auto"/>
            <w:right w:val="none" w:sz="0" w:space="0" w:color="auto"/>
          </w:divBdr>
          <w:divsChild>
            <w:div w:id="1934823123">
              <w:marLeft w:val="0"/>
              <w:marRight w:val="0"/>
              <w:marTop w:val="0"/>
              <w:marBottom w:val="0"/>
              <w:divBdr>
                <w:top w:val="none" w:sz="0" w:space="0" w:color="auto"/>
                <w:left w:val="none" w:sz="0" w:space="0" w:color="auto"/>
                <w:bottom w:val="none" w:sz="0" w:space="0" w:color="auto"/>
                <w:right w:val="none" w:sz="0" w:space="0" w:color="auto"/>
              </w:divBdr>
              <w:divsChild>
                <w:div w:id="532887782">
                  <w:marLeft w:val="0"/>
                  <w:marRight w:val="0"/>
                  <w:marTop w:val="0"/>
                  <w:marBottom w:val="0"/>
                  <w:divBdr>
                    <w:top w:val="none" w:sz="0" w:space="0" w:color="auto"/>
                    <w:left w:val="none" w:sz="0" w:space="0" w:color="auto"/>
                    <w:bottom w:val="none" w:sz="0" w:space="0" w:color="auto"/>
                    <w:right w:val="none" w:sz="0" w:space="0" w:color="auto"/>
                  </w:divBdr>
                  <w:divsChild>
                    <w:div w:id="979847431">
                      <w:marLeft w:val="34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40032175">
          <w:marLeft w:val="0"/>
          <w:marRight w:val="0"/>
          <w:marTop w:val="0"/>
          <w:marBottom w:val="0"/>
          <w:divBdr>
            <w:top w:val="none" w:sz="0" w:space="0" w:color="auto"/>
            <w:left w:val="none" w:sz="0" w:space="0" w:color="auto"/>
            <w:bottom w:val="none" w:sz="0" w:space="0" w:color="auto"/>
            <w:right w:val="none" w:sz="0" w:space="0" w:color="auto"/>
          </w:divBdr>
          <w:divsChild>
            <w:div w:id="908727524">
              <w:marLeft w:val="0"/>
              <w:marRight w:val="0"/>
              <w:marTop w:val="0"/>
              <w:marBottom w:val="0"/>
              <w:divBdr>
                <w:top w:val="none" w:sz="0" w:space="0" w:color="auto"/>
                <w:left w:val="none" w:sz="0" w:space="0" w:color="auto"/>
                <w:bottom w:val="none" w:sz="0" w:space="0" w:color="auto"/>
                <w:right w:val="none" w:sz="0" w:space="0" w:color="auto"/>
              </w:divBdr>
              <w:divsChild>
                <w:div w:id="1380322726">
                  <w:marLeft w:val="0"/>
                  <w:marRight w:val="0"/>
                  <w:marTop w:val="0"/>
                  <w:marBottom w:val="0"/>
                  <w:divBdr>
                    <w:top w:val="none" w:sz="0" w:space="0" w:color="auto"/>
                    <w:left w:val="none" w:sz="0" w:space="0" w:color="auto"/>
                    <w:bottom w:val="none" w:sz="0" w:space="0" w:color="auto"/>
                    <w:right w:val="none" w:sz="0" w:space="0" w:color="auto"/>
                  </w:divBdr>
                  <w:divsChild>
                    <w:div w:id="2006468992">
                      <w:marLeft w:val="34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59082336">
      <w:bodyDiv w:val="1"/>
      <w:marLeft w:val="0"/>
      <w:marRight w:val="0"/>
      <w:marTop w:val="0"/>
      <w:marBottom w:val="0"/>
      <w:divBdr>
        <w:top w:val="none" w:sz="0" w:space="0" w:color="auto"/>
        <w:left w:val="none" w:sz="0" w:space="0" w:color="auto"/>
        <w:bottom w:val="none" w:sz="0" w:space="0" w:color="auto"/>
        <w:right w:val="none" w:sz="0" w:space="0" w:color="auto"/>
      </w:divBdr>
    </w:div>
    <w:div w:id="21179424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footer" Target="footer6.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5.xml"/><Relationship Id="rId2" Type="http://schemas.openxmlformats.org/officeDocument/2006/relationships/customXml" Target="../customXml/item2.xml"/><Relationship Id="rId16" Type="http://schemas.openxmlformats.org/officeDocument/2006/relationships/footer" Target="foot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3.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730DFEE65830754EB1951C5A5292CA58" ma:contentTypeVersion="12" ma:contentTypeDescription="Ein neues Dokument erstellen." ma:contentTypeScope="" ma:versionID="4ac98c171295b3c049c778f683bccf66">
  <xsd:schema xmlns:xsd="http://www.w3.org/2001/XMLSchema" xmlns:xs="http://www.w3.org/2001/XMLSchema" xmlns:p="http://schemas.microsoft.com/office/2006/metadata/properties" xmlns:ns2="e66b1bd1-a5d8-4356-8722-1ec17752a4ec" xmlns:ns3="2d9f9cfe-189f-4f6a-8325-e738edf61fde" targetNamespace="http://schemas.microsoft.com/office/2006/metadata/properties" ma:root="true" ma:fieldsID="af5a4ebc3642a1e6a59015ca0c71b9d4" ns2:_="" ns3:_="">
    <xsd:import namespace="e66b1bd1-a5d8-4356-8722-1ec17752a4ec"/>
    <xsd:import namespace="2d9f9cfe-189f-4f6a-8325-e738edf61fd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66b1bd1-a5d8-4356-8722-1ec17752a4e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Bildmarkierungen" ma:readOnly="false" ma:fieldId="{5cf76f15-5ced-4ddc-b409-7134ff3c332f}" ma:taxonomyMulti="true" ma:sspId="13790ab0-b246-442f-8ea0-40bc614d4258"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d9f9cfe-189f-4f6a-8325-e738edf61fd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7ce9337-8380-4db2-b2f3-4e73ead08a2c}" ma:internalName="TaxCatchAll" ma:showField="CatchAllData" ma:web="2d9f9cfe-189f-4f6a-8325-e738edf61f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roperties xmlns="http://www.imanage.com/work/xmlschema">
  <documentid>KUP_DMS!20924038.3</documentid>
  <senderid>KSABEL</senderid>
  <senderemail>KATHRIN.SABEL@KAPELLMANN.DE</senderemail>
  <lastmodified>2026-06-30T13:55:00.0000000+02:00</lastmodified>
  <database>KUP_DMS</database>
</properties>
</file>

<file path=customXml/item4.xml><?xml version="1.0" encoding="utf-8"?>
<p:properties xmlns:p="http://schemas.microsoft.com/office/2006/metadata/properties" xmlns:xsi="http://www.w3.org/2001/XMLSchema-instance" xmlns:pc="http://schemas.microsoft.com/office/infopath/2007/PartnerControls">
  <documentManagement>
    <TaxCatchAll xmlns="2d9f9cfe-189f-4f6a-8325-e738edf61fde" xsi:nil="true"/>
    <lcf76f155ced4ddcb4097134ff3c332f xmlns="e66b1bd1-a5d8-4356-8722-1ec17752a4ec">
      <Terms xmlns="http://schemas.microsoft.com/office/infopath/2007/PartnerControls"/>
    </lcf76f155ced4ddcb4097134ff3c332f>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1CD279-68B1-475B-A5E3-A33EDD7E14D1}">
  <ds:schemaRefs>
    <ds:schemaRef ds:uri="http://schemas.microsoft.com/sharepoint/v3/contenttype/forms"/>
  </ds:schemaRefs>
</ds:datastoreItem>
</file>

<file path=customXml/itemProps2.xml><?xml version="1.0" encoding="utf-8"?>
<ds:datastoreItem xmlns:ds="http://schemas.openxmlformats.org/officeDocument/2006/customXml" ds:itemID="{09B79C36-3318-457E-A1EF-057AD4438B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66b1bd1-a5d8-4356-8722-1ec17752a4ec"/>
    <ds:schemaRef ds:uri="2d9f9cfe-189f-4f6a-8325-e738edf61f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F8A7F62-E4F1-4D0F-A565-B5D7174D43EC}">
  <ds:schemaRefs>
    <ds:schemaRef ds:uri="http://www.imanage.com/work/xmlschema"/>
  </ds:schemaRefs>
</ds:datastoreItem>
</file>

<file path=customXml/itemProps4.xml><?xml version="1.0" encoding="utf-8"?>
<ds:datastoreItem xmlns:ds="http://schemas.openxmlformats.org/officeDocument/2006/customXml" ds:itemID="{AD352FEA-75BD-4B21-A319-A1940031FE28}">
  <ds:schemaRefs>
    <ds:schemaRef ds:uri="http://schemas.microsoft.com/office/2006/metadata/properties"/>
    <ds:schemaRef ds:uri="http://schemas.microsoft.com/office/infopath/2007/PartnerControls"/>
    <ds:schemaRef ds:uri="2d9f9cfe-189f-4f6a-8325-e738edf61fde"/>
    <ds:schemaRef ds:uri="e66b1bd1-a5d8-4356-8722-1ec17752a4ec"/>
  </ds:schemaRefs>
</ds:datastoreItem>
</file>

<file path=customXml/itemProps5.xml><?xml version="1.0" encoding="utf-8"?>
<ds:datastoreItem xmlns:ds="http://schemas.openxmlformats.org/officeDocument/2006/customXml" ds:itemID="{7F67724D-3ACC-4A8A-99EA-E0A92DC878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20</Pages>
  <Words>4591</Words>
  <Characters>28930</Characters>
  <Application>Microsoft Office Word</Application>
  <DocSecurity>0</DocSecurity>
  <Lines>241</Lines>
  <Paragraphs>66</Paragraphs>
  <ScaleCrop>false</ScaleCrop>
  <HeadingPairs>
    <vt:vector size="2" baseType="variant">
      <vt:variant>
        <vt:lpstr>Titel</vt:lpstr>
      </vt:variant>
      <vt:variant>
        <vt:i4>1</vt:i4>
      </vt:variant>
    </vt:vector>
  </HeadingPairs>
  <TitlesOfParts>
    <vt:vector size="1" baseType="lpstr">
      <vt:lpstr>A.1 Verfahrenleitfaden</vt:lpstr>
    </vt:vector>
  </TitlesOfParts>
  <Company>Stadt Moers</Company>
  <LinksUpToDate>false</LinksUpToDate>
  <CharactersWithSpaces>33455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A.1 Verfahrenleitfaden</dc:title>
  <dc:subject/>
  <dc:creator>Sebastian Schmiedel</dc:creator>
  <cp:keywords/>
  <dc:description/>
  <cp:lastModifiedBy>Kurnaz, Leyla</cp:lastModifiedBy>
  <cp:revision>16</cp:revision>
  <cp:lastPrinted>2024-10-01T13:19:00Z</cp:lastPrinted>
  <dcterms:created xsi:type="dcterms:W3CDTF">2026-06-29T08:22:00Z</dcterms:created>
  <dcterms:modified xsi:type="dcterms:W3CDTF">2026-08-27T12:36:00Z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0x010100730DFEE65830754EB1951C5A5292CA58</vt:lpwstr>
  </property>
  <property fmtid="{D5CDD505-2E9C-101B-9397-08002B2CF9AE}" pid="3" name="MediaServiceImageTags">
    <vt:lpwstr/>
  </property>
  <property fmtid="{D5CDD505-2E9C-101B-9397-08002B2CF9AE}" pid="4" name="ClassificationContentMarkingFooterShapeIds">
    <vt:lpwstr>64533c58,590618f9,5b6797fe,2db3cfed,7aac0d4c,9e68d0b</vt:lpwstr>
  </property>
  <property fmtid="{D5CDD505-2E9C-101B-9397-08002B2CF9AE}" pid="5" name="ClassificationContentMarkingFooterFontProps">
    <vt:lpwstr>#0000ff,8,Calibri</vt:lpwstr>
  </property>
  <property fmtid="{D5CDD505-2E9C-101B-9397-08002B2CF9AE}" pid="6" name="ClassificationContentMarkingFooterText">
    <vt:lpwstr>Dokumentenklasse B (nur für den Dienstgebrauch)</vt:lpwstr>
  </property>
  <property fmtid="{D5CDD505-2E9C-101B-9397-08002B2CF9AE}" pid="7" name="MSIP_Label_38a8eed1-660e-4e00-aa79-0cecc0f5c357_Enabled">
    <vt:lpwstr>true</vt:lpwstr>
  </property>
  <property fmtid="{D5CDD505-2E9C-101B-9397-08002B2CF9AE}" pid="8" name="MSIP_Label_38a8eed1-660e-4e00-aa79-0cecc0f5c357_SetDate">
    <vt:lpwstr>2025-07-17T10:50:24Z</vt:lpwstr>
  </property>
  <property fmtid="{D5CDD505-2E9C-101B-9397-08002B2CF9AE}" pid="9" name="MSIP_Label_38a8eed1-660e-4e00-aa79-0cecc0f5c357_Method">
    <vt:lpwstr>Standard</vt:lpwstr>
  </property>
  <property fmtid="{D5CDD505-2E9C-101B-9397-08002B2CF9AE}" pid="10" name="MSIP_Label_38a8eed1-660e-4e00-aa79-0cecc0f5c357_Name">
    <vt:lpwstr>Klasse B - Kaum Schadenspotential aber nicht frei zugänglich</vt:lpwstr>
  </property>
  <property fmtid="{D5CDD505-2E9C-101B-9397-08002B2CF9AE}" pid="11" name="MSIP_Label_38a8eed1-660e-4e00-aa79-0cecc0f5c357_SiteId">
    <vt:lpwstr>0a7b0945-520f-4e32-afd6-ed1912f91a17</vt:lpwstr>
  </property>
  <property fmtid="{D5CDD505-2E9C-101B-9397-08002B2CF9AE}" pid="12" name="MSIP_Label_38a8eed1-660e-4e00-aa79-0cecc0f5c357_ActionId">
    <vt:lpwstr>13d5b18e-4fe0-4e7f-8597-4a806ac4865c</vt:lpwstr>
  </property>
  <property fmtid="{D5CDD505-2E9C-101B-9397-08002B2CF9AE}" pid="13" name="MSIP_Label_38a8eed1-660e-4e00-aa79-0cecc0f5c357_ContentBits">
    <vt:lpwstr>2</vt:lpwstr>
  </property>
  <property fmtid="{D5CDD505-2E9C-101B-9397-08002B2CF9AE}" pid="14" name="MSIP_Label_38a8eed1-660e-4e00-aa79-0cecc0f5c357_Tag">
    <vt:lpwstr>10, 3, 0, 1</vt:lpwstr>
  </property>
  <property fmtid="{D5CDD505-2E9C-101B-9397-08002B2CF9AE}" pid="15" name="_DocHome">
    <vt:i4>1248301952</vt:i4>
  </property>
</Properties>
</file>