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88C41" w14:textId="77777777" w:rsidR="004E5808" w:rsidRPr="00D9191D" w:rsidRDefault="004E5808" w:rsidP="004E5808">
      <w:pPr>
        <w:rPr>
          <w:color w:val="FF0000"/>
        </w:rPr>
      </w:pPr>
    </w:p>
    <w:p w14:paraId="00F96A77" w14:textId="77777777" w:rsidR="004E5808" w:rsidRDefault="004E5808" w:rsidP="004E5808"/>
    <w:p w14:paraId="7B760A54" w14:textId="77777777" w:rsidR="004E5808" w:rsidRDefault="004E5808" w:rsidP="004E5808"/>
    <w:p w14:paraId="7A773412" w14:textId="77777777" w:rsidR="004E5808" w:rsidRDefault="004E5808" w:rsidP="004E5808"/>
    <w:p w14:paraId="4A159026" w14:textId="77777777" w:rsidR="004E5808" w:rsidRDefault="004E5808" w:rsidP="004E5808"/>
    <w:p w14:paraId="3847D427" w14:textId="77777777" w:rsidR="004E5808" w:rsidRPr="00261A7D" w:rsidRDefault="004E5808" w:rsidP="004E5808">
      <w:pPr>
        <w:rPr>
          <w:szCs w:val="24"/>
        </w:rPr>
      </w:pPr>
    </w:p>
    <w:p w14:paraId="36A2A78C" w14:textId="1B9E0BC5" w:rsidR="004E5808" w:rsidRDefault="004E5808" w:rsidP="004E5808">
      <w:pPr>
        <w:pStyle w:val="Untertitel"/>
      </w:pPr>
      <w:r>
        <w:t>Preisblattvorlage</w:t>
      </w:r>
    </w:p>
    <w:p w14:paraId="1902755C" w14:textId="35D0E927" w:rsidR="004E5808" w:rsidRPr="00261A7D" w:rsidRDefault="004E5808" w:rsidP="004E5808">
      <w:pPr>
        <w:pStyle w:val="Deckblatt-regulrerText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TIME \@ "d. MMMM yyyy" </w:instrText>
      </w:r>
      <w:r>
        <w:rPr>
          <w:szCs w:val="24"/>
        </w:rPr>
        <w:fldChar w:fldCharType="separate"/>
      </w:r>
      <w:r w:rsidR="00347E4A">
        <w:rPr>
          <w:noProof/>
          <w:szCs w:val="24"/>
        </w:rPr>
        <w:t>18. August 2026</w:t>
      </w:r>
      <w:r>
        <w:rPr>
          <w:szCs w:val="24"/>
        </w:rPr>
        <w:fldChar w:fldCharType="end"/>
      </w:r>
    </w:p>
    <w:p w14:paraId="0E5D198D" w14:textId="77777777" w:rsidR="004E5808" w:rsidRPr="00261A7D" w:rsidRDefault="004E5808" w:rsidP="004E5808">
      <w:pPr>
        <w:pStyle w:val="Deckblatt-regulrerText"/>
        <w:rPr>
          <w:szCs w:val="24"/>
        </w:rPr>
      </w:pPr>
      <w:r w:rsidRPr="00261A7D">
        <w:rPr>
          <w:szCs w:val="24"/>
        </w:rPr>
        <w:t>Stadt Oberhausen</w:t>
      </w:r>
    </w:p>
    <w:p w14:paraId="24A9E282" w14:textId="77777777" w:rsidR="004E5808" w:rsidRPr="00261A7D" w:rsidRDefault="004E5808" w:rsidP="004E5808">
      <w:pPr>
        <w:rPr>
          <w:rFonts w:eastAsiaTheme="majorEastAsia" w:cstheme="majorBidi"/>
          <w:b/>
          <w:color w:val="auto"/>
          <w:spacing w:val="-10"/>
          <w:kern w:val="28"/>
          <w:szCs w:val="24"/>
        </w:rPr>
      </w:pPr>
    </w:p>
    <w:p w14:paraId="2463561E" w14:textId="77777777" w:rsidR="004E5808" w:rsidRPr="00261A7D" w:rsidRDefault="004E5808" w:rsidP="004E5808">
      <w:pPr>
        <w:rPr>
          <w:rFonts w:eastAsiaTheme="majorEastAsia" w:cstheme="majorBidi"/>
          <w:b/>
          <w:color w:val="auto"/>
          <w:spacing w:val="-10"/>
          <w:kern w:val="28"/>
          <w:szCs w:val="24"/>
        </w:rPr>
      </w:pPr>
    </w:p>
    <w:p w14:paraId="11EB7BEB" w14:textId="77777777" w:rsidR="004E5808" w:rsidRPr="00261A7D" w:rsidRDefault="004E5808" w:rsidP="004E5808">
      <w:pPr>
        <w:rPr>
          <w:rFonts w:eastAsiaTheme="majorEastAsia" w:cstheme="majorBidi"/>
          <w:b/>
          <w:color w:val="auto"/>
          <w:spacing w:val="-10"/>
          <w:kern w:val="28"/>
          <w:szCs w:val="24"/>
        </w:rPr>
      </w:pPr>
    </w:p>
    <w:p w14:paraId="11FD90A2" w14:textId="77777777" w:rsidR="004E5808" w:rsidRDefault="004E5808" w:rsidP="004E5808">
      <w:pPr>
        <w:rPr>
          <w:rFonts w:eastAsiaTheme="majorEastAsia" w:cstheme="majorBidi"/>
          <w:b/>
          <w:color w:val="auto"/>
          <w:spacing w:val="-10"/>
          <w:kern w:val="28"/>
          <w:sz w:val="32"/>
          <w:szCs w:val="52"/>
        </w:rPr>
      </w:pPr>
      <w:r>
        <w:rPr>
          <w:rFonts w:eastAsiaTheme="majorEastAsia" w:cstheme="majorBidi"/>
          <w:b/>
          <w:color w:val="auto"/>
          <w:spacing w:val="-10"/>
          <w:kern w:val="28"/>
          <w:sz w:val="32"/>
          <w:szCs w:val="52"/>
        </w:rPr>
        <w:t xml:space="preserve">Ausschreibung: </w:t>
      </w:r>
    </w:p>
    <w:p w14:paraId="47A25B69" w14:textId="6A78F4AB" w:rsidR="004E5808" w:rsidRPr="00EC343F" w:rsidRDefault="004E5808" w:rsidP="004E5808">
      <w:pPr>
        <w:jc w:val="left"/>
        <w:rPr>
          <w:bCs/>
          <w:sz w:val="36"/>
          <w:szCs w:val="36"/>
        </w:rPr>
      </w:pPr>
      <w:r w:rsidRPr="00EC343F">
        <w:rPr>
          <w:rFonts w:eastAsiaTheme="majorEastAsia" w:cstheme="majorBidi"/>
          <w:bCs/>
          <w:color w:val="auto"/>
          <w:spacing w:val="-10"/>
          <w:kern w:val="28"/>
          <w:sz w:val="44"/>
          <w:szCs w:val="96"/>
        </w:rPr>
        <w:t xml:space="preserve">Einführung eines NGRS für Schulen und </w:t>
      </w:r>
      <w:r w:rsidR="007A29E8">
        <w:rPr>
          <w:rFonts w:eastAsiaTheme="majorEastAsia" w:cstheme="majorBidi"/>
          <w:bCs/>
          <w:color w:val="auto"/>
          <w:spacing w:val="-10"/>
          <w:kern w:val="28"/>
          <w:sz w:val="44"/>
          <w:szCs w:val="96"/>
        </w:rPr>
        <w:t xml:space="preserve">      </w:t>
      </w:r>
      <w:r w:rsidRPr="00EC343F">
        <w:rPr>
          <w:rFonts w:eastAsiaTheme="majorEastAsia" w:cstheme="majorBidi"/>
          <w:bCs/>
          <w:color w:val="auto"/>
          <w:spacing w:val="-10"/>
          <w:kern w:val="28"/>
          <w:sz w:val="44"/>
          <w:szCs w:val="96"/>
        </w:rPr>
        <w:t>Verwaltungsstandorte</w:t>
      </w:r>
    </w:p>
    <w:p w14:paraId="3A99ACB4" w14:textId="77777777" w:rsidR="004E5808" w:rsidRPr="004336B8" w:rsidRDefault="004E5808" w:rsidP="004E5808">
      <w:r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299DBD79" wp14:editId="237A9969">
            <wp:simplePos x="0" y="0"/>
            <wp:positionH relativeFrom="margin">
              <wp:posOffset>-733425</wp:posOffset>
            </wp:positionH>
            <wp:positionV relativeFrom="paragraph">
              <wp:posOffset>1695450</wp:posOffset>
            </wp:positionV>
            <wp:extent cx="4727024" cy="3349362"/>
            <wp:effectExtent l="0" t="0" r="0" b="3810"/>
            <wp:wrapNone/>
            <wp:docPr id="4" name="Grafik 4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Pfeil enthält.&#10;&#10;Automatisch generierte Beschreibu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34"/>
                    <a:stretch/>
                  </pic:blipFill>
                  <pic:spPr bwMode="auto">
                    <a:xfrm>
                      <a:off x="0" y="0"/>
                      <a:ext cx="4727024" cy="33493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833BE6" w14:textId="77777777" w:rsidR="004E5808" w:rsidRDefault="004E5808" w:rsidP="004E5808">
      <w:pPr>
        <w:sectPr w:rsidR="004E5808" w:rsidSect="004E5808">
          <w:footerReference w:type="default" r:id="rId12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4CC3703A" w14:textId="77777777" w:rsidR="00CC51BD" w:rsidRPr="00CC51BD" w:rsidRDefault="00CC51BD" w:rsidP="00CC51BD">
      <w:pPr>
        <w:spacing w:after="0"/>
        <w:rPr>
          <w:rFonts w:eastAsia="Times New Roman" w:cs="Times New Roman"/>
          <w:color w:val="auto"/>
          <w:kern w:val="0"/>
          <w:sz w:val="20"/>
          <w:szCs w:val="24"/>
          <w:lang w:eastAsia="de-DE"/>
          <w14:ligatures w14:val="none"/>
        </w:rPr>
      </w:pPr>
      <w:r w:rsidRPr="00CC51BD">
        <w:rPr>
          <w:rFonts w:eastAsia="Calibri" w:cs="Times New Roman"/>
          <w:b/>
          <w:color w:val="auto"/>
          <w:kern w:val="0"/>
          <w:sz w:val="20"/>
          <w14:ligatures w14:val="none"/>
        </w:rPr>
        <w:lastRenderedPageBreak/>
        <w:t>Vergabeverfahren</w:t>
      </w:r>
    </w:p>
    <w:tbl>
      <w:tblPr>
        <w:tblW w:w="9075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5"/>
        <w:gridCol w:w="1980"/>
      </w:tblGrid>
      <w:tr w:rsidR="00CC51BD" w:rsidRPr="00CC51BD" w14:paraId="59EB1C82" w14:textId="77777777" w:rsidTr="002D57F1">
        <w:trPr>
          <w:trHeight w:val="284"/>
        </w:trPr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402B468" w14:textId="77777777" w:rsidR="00521F03" w:rsidRDefault="00521F03" w:rsidP="00CC51BD">
            <w:pPr>
              <w:tabs>
                <w:tab w:val="left" w:pos="910"/>
              </w:tabs>
              <w:spacing w:after="0"/>
              <w:jc w:val="left"/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14:paraId="00B53D76" w14:textId="73B50235" w:rsidR="00CC51BD" w:rsidRPr="00CC51BD" w:rsidRDefault="00BB12B7" w:rsidP="00CC51BD">
            <w:pPr>
              <w:tabs>
                <w:tab w:val="left" w:pos="910"/>
              </w:tabs>
              <w:spacing w:after="0"/>
              <w:jc w:val="left"/>
              <w:rPr>
                <w:rFonts w:eastAsia="Times New Roman" w:cs="Arial"/>
                <w:color w:val="auto"/>
                <w:kern w:val="0"/>
                <w:sz w:val="20"/>
                <w:szCs w:val="20"/>
                <w:lang w:eastAsia="de-DE"/>
                <w14:ligatures w14:val="none"/>
              </w:rPr>
            </w:pPr>
            <w:r w:rsidRPr="00BB12B7">
              <w:rPr>
                <w:rFonts w:eastAsia="Times New Roman" w:cs="Arial"/>
                <w:b/>
                <w:color w:val="auto"/>
                <w:kern w:val="0"/>
                <w:sz w:val="28"/>
                <w:szCs w:val="28"/>
                <w:lang w:eastAsia="de-DE"/>
                <w14:ligatures w14:val="none"/>
              </w:rPr>
              <w:t xml:space="preserve">Einführung eines NGRS für Schulen und </w:t>
            </w:r>
            <w:r w:rsidR="002307EB">
              <w:rPr>
                <w:rFonts w:eastAsia="Times New Roman" w:cs="Arial"/>
                <w:b/>
                <w:color w:val="auto"/>
                <w:kern w:val="0"/>
                <w:sz w:val="28"/>
                <w:szCs w:val="28"/>
                <w:lang w:eastAsia="de-DE"/>
                <w14:ligatures w14:val="none"/>
              </w:rPr>
              <w:t xml:space="preserve">              </w:t>
            </w:r>
            <w:r w:rsidRPr="00BB12B7">
              <w:rPr>
                <w:rFonts w:eastAsia="Times New Roman" w:cs="Arial"/>
                <w:b/>
                <w:color w:val="auto"/>
                <w:kern w:val="0"/>
                <w:sz w:val="28"/>
                <w:szCs w:val="28"/>
                <w:lang w:eastAsia="de-DE"/>
                <w14:ligatures w14:val="none"/>
              </w:rPr>
              <w:t>Verwal-tungsstandorte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389EB" w14:textId="77777777" w:rsidR="00CC51BD" w:rsidRPr="00CC51BD" w:rsidRDefault="00CC51BD" w:rsidP="00CC51BD">
            <w:pPr>
              <w:spacing w:after="60"/>
              <w:jc w:val="left"/>
              <w:rPr>
                <w:rFonts w:eastAsia="Times New Roman" w:cs="Arial"/>
                <w:color w:val="auto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C51BD">
              <w:rPr>
                <w:rFonts w:eastAsia="Times New Roman" w:cs="Arial"/>
                <w:color w:val="auto"/>
                <w:kern w:val="0"/>
                <w:sz w:val="20"/>
                <w:szCs w:val="20"/>
                <w:lang w:eastAsia="de-DE"/>
                <w14:ligatures w14:val="none"/>
              </w:rPr>
              <w:t>Vergabenummer</w:t>
            </w:r>
          </w:p>
          <w:p w14:paraId="56CEE319" w14:textId="77777777" w:rsidR="00CC51BD" w:rsidRPr="00CC51BD" w:rsidRDefault="00CC51BD" w:rsidP="00CC51BD">
            <w:pPr>
              <w:spacing w:after="0"/>
              <w:jc w:val="left"/>
              <w:rPr>
                <w:rFonts w:eastAsia="Times New Roman" w:cs="Arial"/>
                <w:color w:val="auto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C51BD"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51BD"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CC51BD"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</w:r>
            <w:r w:rsidRPr="00CC51BD"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CC51BD"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CC51BD"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CC51BD"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CC51BD"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CC51BD"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CC51BD">
              <w:rPr>
                <w:rFonts w:eastAsia="Times New Roman" w:cs="Arial"/>
                <w:b/>
                <w:color w:val="auto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CC51BD" w:rsidRPr="00CC51BD" w14:paraId="15CD8D47" w14:textId="77777777" w:rsidTr="002D57F1">
        <w:trPr>
          <w:trHeight w:val="284"/>
        </w:trPr>
        <w:tc>
          <w:tcPr>
            <w:tcW w:w="7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18CAE" w14:textId="4D1EBF10" w:rsidR="00CC51BD" w:rsidRPr="00CC51BD" w:rsidRDefault="00CC51BD" w:rsidP="00CC51BD">
            <w:pPr>
              <w:spacing w:after="0"/>
              <w:jc w:val="left"/>
              <w:rPr>
                <w:rFonts w:eastAsia="Times New Roman" w:cs="Arial"/>
                <w:color w:val="auto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EC6CD" w14:textId="77777777" w:rsidR="00CC51BD" w:rsidRPr="00CC51BD" w:rsidRDefault="00CC51BD" w:rsidP="00CC51BD">
            <w:pPr>
              <w:spacing w:after="0"/>
              <w:jc w:val="left"/>
              <w:rPr>
                <w:rFonts w:eastAsia="Times New Roman" w:cs="Arial"/>
                <w:color w:val="auto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</w:tbl>
    <w:p w14:paraId="7F124AC5" w14:textId="77777777" w:rsidR="007B205E" w:rsidRDefault="007B205E" w:rsidP="002307EB">
      <w:pPr>
        <w:spacing w:after="0"/>
        <w:rPr>
          <w:rFonts w:eastAsia="Times New Roman" w:cs="Times New Roman"/>
          <w:b/>
          <w:color w:val="auto"/>
          <w:kern w:val="0"/>
          <w:lang w:eastAsia="de-DE"/>
          <w14:ligatures w14:val="none"/>
        </w:rPr>
      </w:pPr>
    </w:p>
    <w:p w14:paraId="486BCAEC" w14:textId="5BDD0537" w:rsidR="00CC51BD" w:rsidRDefault="00CC51BD" w:rsidP="00EF6DB1">
      <w:pPr>
        <w:spacing w:after="0"/>
        <w:jc w:val="center"/>
        <w:rPr>
          <w:rFonts w:eastAsia="Times New Roman" w:cs="Times New Roman"/>
          <w:b/>
          <w:color w:val="auto"/>
          <w:kern w:val="0"/>
          <w:sz w:val="28"/>
          <w:szCs w:val="28"/>
          <w:lang w:eastAsia="de-DE"/>
          <w14:ligatures w14:val="none"/>
        </w:rPr>
      </w:pPr>
      <w:r w:rsidRPr="00CC51BD">
        <w:rPr>
          <w:rFonts w:eastAsia="Times New Roman" w:cs="Times New Roman"/>
          <w:b/>
          <w:color w:val="auto"/>
          <w:kern w:val="0"/>
          <w:lang w:eastAsia="de-DE"/>
          <w14:ligatures w14:val="none"/>
        </w:rPr>
        <w:t>PREISBLATT</w:t>
      </w:r>
    </w:p>
    <w:p w14:paraId="1CA48483" w14:textId="77777777" w:rsidR="00EF6DB1" w:rsidRPr="00EF6DB1" w:rsidRDefault="00EF6DB1" w:rsidP="00EF6DB1">
      <w:pPr>
        <w:spacing w:after="0"/>
        <w:jc w:val="center"/>
        <w:rPr>
          <w:rFonts w:eastAsia="Times New Roman" w:cs="Times New Roman"/>
          <w:b/>
          <w:color w:val="auto"/>
          <w:kern w:val="0"/>
          <w:lang w:eastAsia="de-DE"/>
          <w14:ligatures w14:val="none"/>
        </w:rPr>
      </w:pPr>
    </w:p>
    <w:p w14:paraId="6A5495C0" w14:textId="77777777" w:rsidR="00CC51BD" w:rsidRDefault="00CC51BD" w:rsidP="00CC51BD">
      <w:pPr>
        <w:spacing w:after="0"/>
        <w:rPr>
          <w:rFonts w:eastAsia="Times New Roman" w:cs="Times New Roman"/>
          <w:color w:val="auto"/>
          <w:kern w:val="0"/>
          <w:sz w:val="20"/>
          <w:szCs w:val="20"/>
          <w:lang w:eastAsia="de-DE"/>
          <w14:ligatures w14:val="none"/>
        </w:rPr>
      </w:pPr>
      <w:r w:rsidRPr="00CC51BD">
        <w:rPr>
          <w:rFonts w:eastAsia="Times New Roman" w:cs="Times New Roman"/>
          <w:color w:val="auto"/>
          <w:kern w:val="0"/>
          <w:sz w:val="20"/>
          <w:szCs w:val="20"/>
          <w:lang w:eastAsia="de-DE"/>
          <w14:ligatures w14:val="none"/>
        </w:rPr>
        <w:t>Bitte füllen Sie das nachfolgende Preisblatt vollständig aus. Die angebotenen Preise umfassen alle Kosten gemäß Leistungsbeschreibung einschließlich aller ggf. anfallenden Nebenkosten (z.B. Reisekosten und -zeiten, Sachmittel, Leistungen Dritter).</w:t>
      </w:r>
    </w:p>
    <w:p w14:paraId="7245D697" w14:textId="77777777" w:rsidR="008C1B8D" w:rsidRDefault="00175511" w:rsidP="00CC51BD">
      <w:pPr>
        <w:spacing w:after="0"/>
        <w:rPr>
          <w:rFonts w:eastAsia="Times New Roman" w:cs="Times New Roman"/>
          <w:color w:val="auto"/>
          <w:kern w:val="0"/>
          <w:sz w:val="20"/>
          <w:szCs w:val="20"/>
          <w:lang w:eastAsia="de-DE"/>
          <w14:ligatures w14:val="none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eastAsia="de-DE"/>
          <w14:ligatures w14:val="none"/>
        </w:rPr>
        <w:t xml:space="preserve">Für alle in dieser Zusammenstellung genannten Beträge gilt einheitlich der </w:t>
      </w:r>
      <w:r w:rsidR="00EF6DB1">
        <w:rPr>
          <w:rFonts w:eastAsia="Times New Roman" w:cs="Times New Roman"/>
          <w:b/>
          <w:bCs/>
          <w:color w:val="auto"/>
          <w:kern w:val="0"/>
          <w:sz w:val="20"/>
          <w:szCs w:val="20"/>
          <w:lang w:eastAsia="de-DE"/>
          <w14:ligatures w14:val="none"/>
        </w:rPr>
        <w:t>EURO</w:t>
      </w:r>
      <w:r w:rsidRPr="009F510F">
        <w:rPr>
          <w:rFonts w:eastAsia="Times New Roman" w:cs="Times New Roman"/>
          <w:b/>
          <w:bCs/>
          <w:color w:val="auto"/>
          <w:kern w:val="0"/>
          <w:sz w:val="20"/>
          <w:szCs w:val="20"/>
          <w:lang w:eastAsia="de-DE"/>
          <w14:ligatures w14:val="none"/>
        </w:rPr>
        <w:t xml:space="preserve"> </w:t>
      </w:r>
      <w:r>
        <w:rPr>
          <w:rFonts w:eastAsia="Times New Roman" w:cs="Times New Roman"/>
          <w:color w:val="auto"/>
          <w:kern w:val="0"/>
          <w:sz w:val="20"/>
          <w:szCs w:val="20"/>
          <w:lang w:eastAsia="de-DE"/>
          <w14:ligatures w14:val="none"/>
        </w:rPr>
        <w:t xml:space="preserve">als Währung. Sämtliche Beträge verstehen sich </w:t>
      </w:r>
      <w:r w:rsidR="00EF6DB1">
        <w:rPr>
          <w:rFonts w:eastAsia="Times New Roman" w:cs="Times New Roman"/>
          <w:b/>
          <w:bCs/>
          <w:color w:val="auto"/>
          <w:kern w:val="0"/>
          <w:sz w:val="20"/>
          <w:szCs w:val="20"/>
          <w:lang w:eastAsia="de-DE"/>
          <w14:ligatures w14:val="none"/>
        </w:rPr>
        <w:t>ZUZÜGLICH</w:t>
      </w:r>
      <w:r w:rsidR="00106051">
        <w:rPr>
          <w:rFonts w:eastAsia="Times New Roman" w:cs="Times New Roman"/>
          <w:color w:val="auto"/>
          <w:kern w:val="0"/>
          <w:sz w:val="20"/>
          <w:szCs w:val="20"/>
          <w:lang w:eastAsia="de-DE"/>
          <w14:ligatures w14:val="none"/>
        </w:rPr>
        <w:t xml:space="preserve"> der jeweils gültigen Umsatzsteuer.</w:t>
      </w:r>
    </w:p>
    <w:p w14:paraId="51D68960" w14:textId="3B818130" w:rsidR="00637F87" w:rsidRPr="00347E4A" w:rsidRDefault="008C1B8D" w:rsidP="00CC51BD">
      <w:pPr>
        <w:spacing w:after="0"/>
        <w:rPr>
          <w:rFonts w:eastAsia="Times New Roman" w:cs="Times New Roman"/>
          <w:b/>
          <w:color w:val="FF0000"/>
          <w:kern w:val="0"/>
          <w:sz w:val="20"/>
          <w:szCs w:val="20"/>
          <w:lang w:eastAsia="de-DE"/>
          <w14:ligatures w14:val="none"/>
        </w:rPr>
      </w:pPr>
      <w:r w:rsidRPr="00347E4A">
        <w:rPr>
          <w:rFonts w:eastAsia="Times New Roman" w:cs="Times New Roman"/>
          <w:b/>
          <w:color w:val="FF0000"/>
          <w:kern w:val="0"/>
          <w:sz w:val="20"/>
          <w:szCs w:val="20"/>
          <w:lang w:eastAsia="de-DE"/>
          <w14:ligatures w14:val="none"/>
        </w:rPr>
        <w:t>Hinweis:</w:t>
      </w:r>
    </w:p>
    <w:p w14:paraId="5367795A" w14:textId="2C78915E" w:rsidR="008C1B8D" w:rsidRPr="00347E4A" w:rsidRDefault="008C1B8D" w:rsidP="00CC51BD">
      <w:pPr>
        <w:spacing w:after="0"/>
        <w:rPr>
          <w:rFonts w:eastAsia="Times New Roman" w:cs="Times New Roman"/>
          <w:color w:val="FF0000"/>
          <w:kern w:val="0"/>
          <w:sz w:val="20"/>
          <w:szCs w:val="20"/>
          <w:lang w:eastAsia="de-DE"/>
          <w14:ligatures w14:val="none"/>
        </w:rPr>
      </w:pPr>
      <w:r w:rsidRPr="00347E4A">
        <w:rPr>
          <w:rFonts w:eastAsia="Times New Roman" w:cs="Times New Roman"/>
          <w:color w:val="FF0000"/>
          <w:kern w:val="0"/>
          <w:sz w:val="20"/>
          <w:szCs w:val="20"/>
          <w:lang w:eastAsia="de-DE"/>
          <w14:ligatures w14:val="none"/>
        </w:rPr>
        <w:t xml:space="preserve">Die unten aufgeführte Option (für weitere mögliche 12 Monate), wird </w:t>
      </w:r>
      <w:r w:rsidRPr="00347E4A">
        <w:rPr>
          <w:rFonts w:eastAsia="Times New Roman" w:cs="Times New Roman"/>
          <w:b/>
          <w:color w:val="FF0000"/>
          <w:kern w:val="0"/>
          <w:sz w:val="20"/>
          <w:szCs w:val="20"/>
          <w:lang w:eastAsia="de-DE"/>
          <w14:ligatures w14:val="none"/>
        </w:rPr>
        <w:t xml:space="preserve">nicht </w:t>
      </w:r>
      <w:r w:rsidRPr="00347E4A">
        <w:rPr>
          <w:rFonts w:eastAsia="Times New Roman" w:cs="Times New Roman"/>
          <w:color w:val="FF0000"/>
          <w:kern w:val="0"/>
          <w:sz w:val="20"/>
          <w:szCs w:val="20"/>
          <w:lang w:eastAsia="de-DE"/>
          <w14:ligatures w14:val="none"/>
        </w:rPr>
        <w:t>in der Preisformel berücksichtigt, sondern nur der Gesamtpreis für die 36 Monate</w:t>
      </w:r>
      <w:r w:rsidR="00C90A65" w:rsidRPr="00347E4A">
        <w:rPr>
          <w:rFonts w:eastAsia="Times New Roman" w:cs="Times New Roman"/>
          <w:color w:val="FF0000"/>
          <w:kern w:val="0"/>
          <w:sz w:val="20"/>
          <w:szCs w:val="20"/>
          <w:lang w:eastAsia="de-DE"/>
          <w14:ligatures w14:val="none"/>
        </w:rPr>
        <w:t xml:space="preserve"> (</w:t>
      </w:r>
      <w:r w:rsidR="002D57F1" w:rsidRPr="00347E4A">
        <w:rPr>
          <w:rFonts w:eastAsia="Times New Roman" w:cs="Times New Roman"/>
          <w:color w:val="FF0000"/>
          <w:kern w:val="0"/>
          <w:sz w:val="20"/>
          <w:szCs w:val="20"/>
          <w:lang w:eastAsia="de-DE"/>
          <w14:ligatures w14:val="none"/>
        </w:rPr>
        <w:t>Siehe auch Bewerbungsbedingungen_NGRS_V1.0_korrigiert-1</w:t>
      </w:r>
      <w:r w:rsidR="00C90A65" w:rsidRPr="00347E4A">
        <w:rPr>
          <w:rFonts w:eastAsia="Times New Roman" w:cs="Times New Roman"/>
          <w:color w:val="FF0000"/>
          <w:kern w:val="0"/>
          <w:sz w:val="20"/>
          <w:szCs w:val="20"/>
          <w:lang w:eastAsia="de-DE"/>
          <w14:ligatures w14:val="none"/>
        </w:rPr>
        <w:t>).</w:t>
      </w:r>
    </w:p>
    <w:p w14:paraId="145B1929" w14:textId="77777777" w:rsidR="007B205E" w:rsidRPr="00CC51BD" w:rsidRDefault="007B205E" w:rsidP="00CC51BD">
      <w:pPr>
        <w:spacing w:after="0"/>
        <w:rPr>
          <w:rFonts w:eastAsia="Times New Roman" w:cs="Times New Roman"/>
          <w:color w:val="auto"/>
          <w:kern w:val="0"/>
          <w:sz w:val="20"/>
          <w:szCs w:val="20"/>
          <w:lang w:eastAsia="de-DE"/>
          <w14:ligatures w14:val="none"/>
        </w:rPr>
      </w:pPr>
    </w:p>
    <w:p w14:paraId="4A01D4AB" w14:textId="77777777" w:rsidR="00CC51BD" w:rsidRPr="00CC51BD" w:rsidRDefault="00CC51BD" w:rsidP="00CC51BD">
      <w:pPr>
        <w:spacing w:after="0"/>
        <w:rPr>
          <w:rFonts w:eastAsia="Times New Roman" w:cs="Times New Roman"/>
          <w:color w:val="auto"/>
          <w:kern w:val="0"/>
          <w:sz w:val="20"/>
          <w:szCs w:val="20"/>
          <w:lang w:eastAsia="de-DE"/>
          <w14:ligatures w14:val="none"/>
        </w:rPr>
      </w:pPr>
    </w:p>
    <w:tbl>
      <w:tblPr>
        <w:tblStyle w:val="Tabellenraster1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4678"/>
        <w:gridCol w:w="1417"/>
        <w:gridCol w:w="1134"/>
        <w:gridCol w:w="1247"/>
      </w:tblGrid>
      <w:tr w:rsidR="00CC51BD" w:rsidRPr="001F3C2D" w14:paraId="73B30412" w14:textId="77777777" w:rsidTr="001F3C2D">
        <w:tc>
          <w:tcPr>
            <w:tcW w:w="596" w:type="dxa"/>
            <w:vAlign w:val="center"/>
          </w:tcPr>
          <w:p w14:paraId="51C41921" w14:textId="77777777" w:rsidR="00CC51BD" w:rsidRPr="001F3C2D" w:rsidRDefault="00CC51BD" w:rsidP="005D0AEA">
            <w:pPr>
              <w:spacing w:beforeLines="20" w:before="48" w:afterLines="20" w:after="48"/>
              <w:jc w:val="left"/>
              <w:rPr>
                <w:rFonts w:cs="Times New Roman"/>
                <w:b/>
                <w:bCs/>
                <w:color w:val="auto"/>
                <w:lang w:eastAsia="de-DE"/>
              </w:rPr>
            </w:pPr>
            <w:r w:rsidRPr="001F3C2D">
              <w:rPr>
                <w:rFonts w:cs="Times New Roman"/>
                <w:b/>
                <w:bCs/>
                <w:color w:val="auto"/>
                <w:lang w:eastAsia="de-DE"/>
              </w:rPr>
              <w:t>lfd. Nr.</w:t>
            </w:r>
          </w:p>
        </w:tc>
        <w:tc>
          <w:tcPr>
            <w:tcW w:w="4678" w:type="dxa"/>
            <w:vAlign w:val="center"/>
          </w:tcPr>
          <w:p w14:paraId="6B04ECE3" w14:textId="77777777" w:rsidR="00CC51BD" w:rsidRPr="001F3C2D" w:rsidRDefault="00CC51BD" w:rsidP="005D0AEA">
            <w:pPr>
              <w:spacing w:beforeLines="20" w:before="48" w:afterLines="20" w:after="48"/>
              <w:jc w:val="left"/>
              <w:rPr>
                <w:rFonts w:cs="Times New Roman"/>
                <w:b/>
                <w:bCs/>
                <w:color w:val="auto"/>
                <w:lang w:eastAsia="de-DE"/>
              </w:rPr>
            </w:pPr>
            <w:r w:rsidRPr="001F3C2D">
              <w:rPr>
                <w:rFonts w:cs="Times New Roman"/>
                <w:b/>
                <w:bCs/>
                <w:color w:val="auto"/>
                <w:lang w:eastAsia="de-DE"/>
              </w:rPr>
              <w:t>Bezeichnung des Gegenstandes bzw. der Leistung</w:t>
            </w:r>
          </w:p>
        </w:tc>
        <w:tc>
          <w:tcPr>
            <w:tcW w:w="1417" w:type="dxa"/>
            <w:vAlign w:val="center"/>
          </w:tcPr>
          <w:p w14:paraId="3700C1DE" w14:textId="77777777" w:rsidR="00CC51BD" w:rsidRPr="001F3C2D" w:rsidRDefault="00CC51BD" w:rsidP="005D0AEA">
            <w:pPr>
              <w:spacing w:beforeLines="20" w:before="48" w:afterLines="20" w:after="48"/>
              <w:jc w:val="left"/>
              <w:rPr>
                <w:rFonts w:cs="Times New Roman"/>
                <w:b/>
                <w:bCs/>
                <w:color w:val="auto"/>
                <w:lang w:eastAsia="de-DE"/>
              </w:rPr>
            </w:pPr>
            <w:r w:rsidRPr="001F3C2D">
              <w:rPr>
                <w:rFonts w:cs="Times New Roman"/>
                <w:b/>
                <w:bCs/>
                <w:color w:val="auto"/>
                <w:lang w:eastAsia="de-DE"/>
              </w:rPr>
              <w:t>Menge und Einheit</w:t>
            </w:r>
          </w:p>
        </w:tc>
        <w:tc>
          <w:tcPr>
            <w:tcW w:w="1134" w:type="dxa"/>
            <w:vAlign w:val="center"/>
          </w:tcPr>
          <w:p w14:paraId="331A2FCD" w14:textId="42ED9921" w:rsidR="00CC51BD" w:rsidRPr="001F3C2D" w:rsidRDefault="00CC51BD" w:rsidP="005D0AEA">
            <w:pPr>
              <w:spacing w:beforeLines="20" w:before="48" w:afterLines="20" w:after="48"/>
              <w:jc w:val="left"/>
              <w:rPr>
                <w:rFonts w:cs="Times New Roman"/>
                <w:b/>
                <w:bCs/>
                <w:color w:val="auto"/>
                <w:lang w:eastAsia="de-DE"/>
              </w:rPr>
            </w:pPr>
            <w:r w:rsidRPr="001F3C2D">
              <w:rPr>
                <w:rFonts w:cs="Times New Roman"/>
                <w:b/>
                <w:bCs/>
                <w:color w:val="auto"/>
                <w:lang w:eastAsia="de-DE"/>
              </w:rPr>
              <w:t xml:space="preserve">Preis je Einheit </w:t>
            </w:r>
          </w:p>
        </w:tc>
        <w:tc>
          <w:tcPr>
            <w:tcW w:w="1247" w:type="dxa"/>
            <w:vAlign w:val="center"/>
          </w:tcPr>
          <w:p w14:paraId="0EA89043" w14:textId="77777777" w:rsidR="00CC51BD" w:rsidRPr="001F3C2D" w:rsidRDefault="00CC51BD" w:rsidP="005D0AEA">
            <w:pPr>
              <w:spacing w:beforeLines="20" w:before="48" w:afterLines="20" w:after="48"/>
              <w:jc w:val="left"/>
              <w:rPr>
                <w:rFonts w:cs="Times New Roman"/>
                <w:b/>
                <w:bCs/>
                <w:color w:val="auto"/>
                <w:lang w:eastAsia="de-DE"/>
              </w:rPr>
            </w:pPr>
            <w:r w:rsidRPr="001F3C2D">
              <w:rPr>
                <w:rFonts w:cs="Times New Roman"/>
                <w:b/>
                <w:bCs/>
                <w:color w:val="auto"/>
                <w:lang w:eastAsia="de-DE"/>
              </w:rPr>
              <w:t>Gesamtpreis</w:t>
            </w:r>
          </w:p>
        </w:tc>
      </w:tr>
      <w:tr w:rsidR="009F510F" w:rsidRPr="00F022E5" w14:paraId="3AB4EF68" w14:textId="77777777" w:rsidTr="00F022E5">
        <w:tc>
          <w:tcPr>
            <w:tcW w:w="9072" w:type="dxa"/>
            <w:gridSpan w:val="5"/>
            <w:shd w:val="clear" w:color="auto" w:fill="A6A6A6" w:themeFill="background1" w:themeFillShade="A6"/>
            <w:vAlign w:val="center"/>
          </w:tcPr>
          <w:p w14:paraId="4723926B" w14:textId="402D1262" w:rsidR="009F510F" w:rsidRPr="00F022E5" w:rsidRDefault="003E01DB" w:rsidP="005D0AEA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sz w:val="24"/>
                <w:szCs w:val="24"/>
                <w:lang w:eastAsia="de-DE"/>
              </w:rPr>
            </w:pPr>
            <w:r w:rsidRPr="00F022E5">
              <w:rPr>
                <w:rFonts w:cs="Times New Roman"/>
                <w:color w:val="auto"/>
                <w:sz w:val="24"/>
                <w:szCs w:val="24"/>
                <w:lang w:eastAsia="de-DE"/>
              </w:rPr>
              <w:t xml:space="preserve">Abschnitt I – </w:t>
            </w:r>
            <w:r w:rsidR="001D6F13" w:rsidRPr="00983A47">
              <w:rPr>
                <w:rFonts w:cs="Times New Roman"/>
                <w:color w:val="auto"/>
                <w:sz w:val="24"/>
                <w:szCs w:val="24"/>
                <w:lang w:eastAsia="de-DE"/>
              </w:rPr>
              <w:t>Werkvertragliche</w:t>
            </w:r>
            <w:r w:rsidR="001D6F13">
              <w:rPr>
                <w:rFonts w:cs="Times New Roman"/>
                <w:color w:val="auto"/>
                <w:sz w:val="24"/>
                <w:szCs w:val="24"/>
                <w:lang w:eastAsia="de-DE"/>
              </w:rPr>
              <w:t xml:space="preserve"> Leistungen</w:t>
            </w:r>
          </w:p>
        </w:tc>
      </w:tr>
      <w:tr w:rsidR="009B2ED5" w:rsidRPr="00CC51BD" w14:paraId="493D7C38" w14:textId="77777777" w:rsidTr="00F022E5">
        <w:tc>
          <w:tcPr>
            <w:tcW w:w="9072" w:type="dxa"/>
            <w:gridSpan w:val="5"/>
            <w:shd w:val="clear" w:color="auto" w:fill="D9D9D9" w:themeFill="background1" w:themeFillShade="D9"/>
            <w:vAlign w:val="center"/>
          </w:tcPr>
          <w:p w14:paraId="03D6245B" w14:textId="73B89DCE" w:rsidR="009B2ED5" w:rsidRPr="00F022E5" w:rsidRDefault="00004F20" w:rsidP="005D0AEA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szCs w:val="22"/>
                <w:lang w:eastAsia="de-DE"/>
              </w:rPr>
              <w:t>Projektmanagement</w:t>
            </w:r>
          </w:p>
        </w:tc>
      </w:tr>
      <w:tr w:rsidR="00B50EEC" w:rsidRPr="00CC51BD" w14:paraId="3E801CBB" w14:textId="77777777" w:rsidTr="002D57F1">
        <w:tc>
          <w:tcPr>
            <w:tcW w:w="596" w:type="dxa"/>
          </w:tcPr>
          <w:p w14:paraId="6257A1AF" w14:textId="77777777" w:rsidR="00B50EEC" w:rsidRPr="00F022E5" w:rsidRDefault="00B50EEC" w:rsidP="00B50EEC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F022E5">
              <w:rPr>
                <w:rFonts w:cs="Times New Roman"/>
                <w:color w:val="auto"/>
                <w:szCs w:val="22"/>
                <w:lang w:eastAsia="de-DE"/>
              </w:rPr>
              <w:t>01</w:t>
            </w:r>
          </w:p>
        </w:tc>
        <w:tc>
          <w:tcPr>
            <w:tcW w:w="4678" w:type="dxa"/>
          </w:tcPr>
          <w:p w14:paraId="4CA2DCFE" w14:textId="30F09EA6" w:rsidR="00B50EEC" w:rsidRPr="00DF57B7" w:rsidRDefault="00B50EEC" w:rsidP="00B50EEC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szCs w:val="22"/>
                <w:lang w:eastAsia="de-DE"/>
              </w:rPr>
            </w:pPr>
            <w:r w:rsidRPr="00DF57B7">
              <w:rPr>
                <w:rFonts w:cs="Times New Roman"/>
                <w:color w:val="auto"/>
                <w:szCs w:val="22"/>
                <w:lang w:eastAsia="de-DE"/>
              </w:rPr>
              <w:t xml:space="preserve">Vergütung/Kostenkalkulation für das vollständige Projektmanagement zur Einführung des </w:t>
            </w:r>
            <w:r w:rsidR="009A0422">
              <w:rPr>
                <w:rFonts w:cs="Times New Roman"/>
                <w:color w:val="auto"/>
                <w:szCs w:val="22"/>
                <w:lang w:eastAsia="de-DE"/>
              </w:rPr>
              <w:t>NGRS</w:t>
            </w:r>
            <w:r w:rsidRPr="00DF57B7">
              <w:rPr>
                <w:rFonts w:cs="Times New Roman"/>
                <w:color w:val="auto"/>
                <w:szCs w:val="22"/>
                <w:lang w:eastAsia="de-DE"/>
              </w:rPr>
              <w:t xml:space="preserve"> </w:t>
            </w:r>
            <w:r w:rsidR="00080972" w:rsidRPr="00DF57B7">
              <w:rPr>
                <w:rFonts w:cs="Times New Roman"/>
                <w:color w:val="auto"/>
                <w:szCs w:val="22"/>
                <w:lang w:eastAsia="de-DE"/>
              </w:rPr>
              <w:t>(Erstellung Projekt</w:t>
            </w:r>
            <w:r w:rsidR="00EF6DB1">
              <w:rPr>
                <w:rFonts w:cs="Times New Roman"/>
                <w:color w:val="auto"/>
                <w:szCs w:val="22"/>
                <w:lang w:eastAsia="de-DE"/>
              </w:rPr>
              <w:t>- und Rollout-P</w:t>
            </w:r>
            <w:r w:rsidR="00080972" w:rsidRPr="00DF57B7">
              <w:rPr>
                <w:rFonts w:cs="Times New Roman"/>
                <w:color w:val="auto"/>
                <w:szCs w:val="22"/>
                <w:lang w:eastAsia="de-DE"/>
              </w:rPr>
              <w:t>lan inkl. Termine und Meilensteine, Projektpräsentationen und Aktivitätenliste, Projektabschluss</w:t>
            </w:r>
            <w:r w:rsidR="00EF6DB1">
              <w:rPr>
                <w:rFonts w:cs="Times New Roman"/>
                <w:color w:val="auto"/>
                <w:szCs w:val="22"/>
                <w:lang w:eastAsia="de-DE"/>
              </w:rPr>
              <w:t xml:space="preserve"> etc.)</w:t>
            </w:r>
          </w:p>
        </w:tc>
        <w:tc>
          <w:tcPr>
            <w:tcW w:w="1417" w:type="dxa"/>
            <w:vAlign w:val="center"/>
          </w:tcPr>
          <w:p w14:paraId="1F04DFEE" w14:textId="7E90729B" w:rsidR="00B50EEC" w:rsidRPr="00F022E5" w:rsidRDefault="00B50EEC" w:rsidP="00B50EEC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244269B2" w14:textId="1828B5FD" w:rsidR="00B50EEC" w:rsidRDefault="00B50EEC" w:rsidP="00B50EEC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190F7745" w14:textId="4472C3A0" w:rsidR="00080972" w:rsidRPr="00F022E5" w:rsidRDefault="00080972" w:rsidP="00B50EEC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28B235DF" w14:textId="77777777" w:rsidR="00B50EEC" w:rsidRDefault="00B50EEC" w:rsidP="00B50EEC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015F4253" w14:textId="77777777" w:rsidR="00E5690D" w:rsidRPr="00F022E5" w:rsidRDefault="00E5690D" w:rsidP="00B50EEC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B50EEC" w:rsidRPr="00A8499C" w14:paraId="1FCA7840" w14:textId="77777777" w:rsidTr="00F022E5">
        <w:tc>
          <w:tcPr>
            <w:tcW w:w="9072" w:type="dxa"/>
            <w:gridSpan w:val="5"/>
            <w:shd w:val="clear" w:color="auto" w:fill="D9D9D9" w:themeFill="background1" w:themeFillShade="D9"/>
          </w:tcPr>
          <w:p w14:paraId="727F7C24" w14:textId="5904DB1D" w:rsidR="00B50EEC" w:rsidRPr="00DF57B7" w:rsidRDefault="00432471" w:rsidP="00B50EEC">
            <w:pPr>
              <w:spacing w:beforeLines="20" w:before="48" w:afterLines="20" w:after="48"/>
              <w:jc w:val="left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bCs/>
                <w:color w:val="auto"/>
                <w:szCs w:val="22"/>
                <w:lang w:eastAsia="de-DE"/>
              </w:rPr>
              <w:t>Bestandsaufnahme</w:t>
            </w:r>
          </w:p>
        </w:tc>
      </w:tr>
      <w:tr w:rsidR="007B205E" w:rsidRPr="00CC51BD" w14:paraId="0E1A926D" w14:textId="77777777" w:rsidTr="002D57F1">
        <w:tc>
          <w:tcPr>
            <w:tcW w:w="596" w:type="dxa"/>
          </w:tcPr>
          <w:p w14:paraId="7089A50A" w14:textId="6546D13F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F022E5">
              <w:rPr>
                <w:rFonts w:cs="Times New Roman"/>
                <w:color w:val="auto"/>
                <w:szCs w:val="22"/>
                <w:lang w:eastAsia="de-DE"/>
              </w:rPr>
              <w:t>0</w:t>
            </w:r>
            <w:r>
              <w:rPr>
                <w:rFonts w:cs="Times New Roman"/>
                <w:color w:val="auto"/>
                <w:szCs w:val="22"/>
                <w:lang w:eastAsia="de-DE"/>
              </w:rPr>
              <w:t>2</w:t>
            </w:r>
          </w:p>
        </w:tc>
        <w:tc>
          <w:tcPr>
            <w:tcW w:w="4678" w:type="dxa"/>
          </w:tcPr>
          <w:p w14:paraId="6B8D673E" w14:textId="79443F31" w:rsidR="007B205E" w:rsidRPr="00DF57B7" w:rsidRDefault="00432471" w:rsidP="007B205E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Bestandsaufnahme und Begehung der Schul- und Verwaltungsgebäude einschließlich Planungsgrundlagen</w:t>
            </w:r>
          </w:p>
        </w:tc>
        <w:tc>
          <w:tcPr>
            <w:tcW w:w="1417" w:type="dxa"/>
            <w:vAlign w:val="center"/>
          </w:tcPr>
          <w:p w14:paraId="54E6BB49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2ABEA40B" w14:textId="2F43DAD2" w:rsidR="007B205E" w:rsidRPr="00E5690D" w:rsidRDefault="00055275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03B3106A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6EA810D6" w14:textId="32ABCBB8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3B347C13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09ACF96" w14:textId="07895953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432471" w:rsidRPr="00CC51BD" w14:paraId="7EEE02EA" w14:textId="77777777" w:rsidTr="00432471">
        <w:tc>
          <w:tcPr>
            <w:tcW w:w="9072" w:type="dxa"/>
            <w:gridSpan w:val="5"/>
            <w:shd w:val="clear" w:color="auto" w:fill="D9D9D9" w:themeFill="background1" w:themeFillShade="D9"/>
          </w:tcPr>
          <w:p w14:paraId="0D9DEF32" w14:textId="00C4BFB3" w:rsidR="00432471" w:rsidRPr="00F022E5" w:rsidRDefault="00432471" w:rsidP="00432471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bCs/>
                <w:color w:val="auto"/>
                <w:szCs w:val="22"/>
                <w:lang w:eastAsia="de-DE"/>
              </w:rPr>
              <w:t>Konzepte</w:t>
            </w:r>
          </w:p>
        </w:tc>
      </w:tr>
      <w:tr w:rsidR="007B205E" w:rsidRPr="00CC51BD" w14:paraId="42D7DF7B" w14:textId="77777777" w:rsidTr="002D57F1">
        <w:tc>
          <w:tcPr>
            <w:tcW w:w="596" w:type="dxa"/>
          </w:tcPr>
          <w:p w14:paraId="5E707AFF" w14:textId="7EBFB9BF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F022E5">
              <w:rPr>
                <w:rFonts w:cs="Times New Roman"/>
                <w:color w:val="auto"/>
                <w:szCs w:val="22"/>
                <w:lang w:eastAsia="de-DE"/>
              </w:rPr>
              <w:t>0</w:t>
            </w:r>
            <w:r>
              <w:rPr>
                <w:rFonts w:cs="Times New Roman"/>
                <w:color w:val="auto"/>
                <w:szCs w:val="22"/>
                <w:lang w:eastAsia="de-DE"/>
              </w:rPr>
              <w:t>3</w:t>
            </w:r>
          </w:p>
        </w:tc>
        <w:tc>
          <w:tcPr>
            <w:tcW w:w="4678" w:type="dxa"/>
          </w:tcPr>
          <w:p w14:paraId="1C2B72F6" w14:textId="28D51DA9" w:rsidR="007B205E" w:rsidRPr="00DF57B7" w:rsidRDefault="00432471" w:rsidP="007B205E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Erstellung des Ausführungs- und Feinkonzepts für die Schulliegenschaften</w:t>
            </w:r>
          </w:p>
        </w:tc>
        <w:tc>
          <w:tcPr>
            <w:tcW w:w="1417" w:type="dxa"/>
            <w:vAlign w:val="center"/>
          </w:tcPr>
          <w:p w14:paraId="137A1F90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9E6178A" w14:textId="592E846D" w:rsidR="007B205E" w:rsidRPr="00E5690D" w:rsidRDefault="00055275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24E2370B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1B21F09D" w14:textId="4F199E7E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15FF26E0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00186499" w14:textId="156670B9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7B205E" w:rsidRPr="00CC51BD" w14:paraId="311E6797" w14:textId="77777777" w:rsidTr="002D57F1">
        <w:tc>
          <w:tcPr>
            <w:tcW w:w="596" w:type="dxa"/>
          </w:tcPr>
          <w:p w14:paraId="6EA5375E" w14:textId="3BD46F3B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F022E5">
              <w:rPr>
                <w:rFonts w:cs="Times New Roman"/>
                <w:color w:val="auto"/>
                <w:szCs w:val="22"/>
                <w:lang w:eastAsia="de-DE"/>
              </w:rPr>
              <w:t>0</w:t>
            </w:r>
            <w:r>
              <w:rPr>
                <w:rFonts w:cs="Times New Roman"/>
                <w:color w:val="auto"/>
                <w:szCs w:val="22"/>
                <w:lang w:eastAsia="de-DE"/>
              </w:rPr>
              <w:t>4</w:t>
            </w:r>
          </w:p>
        </w:tc>
        <w:tc>
          <w:tcPr>
            <w:tcW w:w="4678" w:type="dxa"/>
          </w:tcPr>
          <w:p w14:paraId="5349F5C7" w14:textId="1812AE50" w:rsidR="007B205E" w:rsidRPr="00DF57B7" w:rsidRDefault="00432471" w:rsidP="007B205E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Erstellung des Ausführungs- und Feinkonzepts für die Verwaltungsgebäude</w:t>
            </w:r>
          </w:p>
        </w:tc>
        <w:tc>
          <w:tcPr>
            <w:tcW w:w="1417" w:type="dxa"/>
            <w:vAlign w:val="center"/>
          </w:tcPr>
          <w:p w14:paraId="7305FDFF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5766AB08" w14:textId="689B3724" w:rsidR="007B205E" w:rsidRPr="00F022E5" w:rsidRDefault="00055275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1103FE00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18BC46A6" w14:textId="47EE035E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21E82FA4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09EF01A2" w14:textId="6133F919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7B205E" w:rsidRPr="00CC51BD" w14:paraId="3DEDFEE3" w14:textId="77777777" w:rsidTr="002D57F1">
        <w:tc>
          <w:tcPr>
            <w:tcW w:w="596" w:type="dxa"/>
          </w:tcPr>
          <w:p w14:paraId="5CAD4CC6" w14:textId="482583D2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05</w:t>
            </w:r>
          </w:p>
        </w:tc>
        <w:tc>
          <w:tcPr>
            <w:tcW w:w="4678" w:type="dxa"/>
          </w:tcPr>
          <w:p w14:paraId="7F67206B" w14:textId="4B668867" w:rsidR="007B205E" w:rsidRPr="00DF57B7" w:rsidRDefault="00432471" w:rsidP="007B205E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Erstellung des Schnittstellen- und Integrationskonzepts</w:t>
            </w:r>
          </w:p>
        </w:tc>
        <w:tc>
          <w:tcPr>
            <w:tcW w:w="1417" w:type="dxa"/>
            <w:vAlign w:val="center"/>
          </w:tcPr>
          <w:p w14:paraId="3DDAA257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32539691" w14:textId="259F4F59" w:rsidR="007B205E" w:rsidRPr="007772B1" w:rsidRDefault="00055275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650AD01C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BC40F84" w14:textId="77777777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6ADEBF4D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3B9428CC" w14:textId="77777777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</w:p>
        </w:tc>
      </w:tr>
      <w:tr w:rsidR="007B205E" w:rsidRPr="00CC51BD" w14:paraId="48915160" w14:textId="77777777" w:rsidTr="002D57F1">
        <w:tc>
          <w:tcPr>
            <w:tcW w:w="596" w:type="dxa"/>
          </w:tcPr>
          <w:p w14:paraId="7678C71F" w14:textId="2376BDAB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F022E5">
              <w:rPr>
                <w:rFonts w:cs="Times New Roman"/>
                <w:color w:val="auto"/>
                <w:szCs w:val="22"/>
                <w:lang w:eastAsia="de-DE"/>
              </w:rPr>
              <w:t>0</w:t>
            </w:r>
            <w:r>
              <w:rPr>
                <w:rFonts w:cs="Times New Roman"/>
                <w:color w:val="auto"/>
                <w:szCs w:val="22"/>
                <w:lang w:eastAsia="de-DE"/>
              </w:rPr>
              <w:t>6</w:t>
            </w:r>
          </w:p>
        </w:tc>
        <w:tc>
          <w:tcPr>
            <w:tcW w:w="4678" w:type="dxa"/>
          </w:tcPr>
          <w:p w14:paraId="127BE41B" w14:textId="1A9AA368" w:rsidR="007B205E" w:rsidRPr="00432471" w:rsidRDefault="00432471" w:rsidP="00432471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lang w:eastAsia="de-DE"/>
              </w:rPr>
            </w:pPr>
            <w:r w:rsidRPr="00432471">
              <w:rPr>
                <w:rFonts w:cs="Times New Roman"/>
                <w:color w:val="auto"/>
                <w:lang w:eastAsia="de-DE"/>
              </w:rPr>
              <w:t>Vergütung/Kostenkalkulation für die Erstellung des Test- und Abnahmekonzepts</w:t>
            </w:r>
          </w:p>
        </w:tc>
        <w:tc>
          <w:tcPr>
            <w:tcW w:w="1417" w:type="dxa"/>
            <w:vAlign w:val="center"/>
          </w:tcPr>
          <w:p w14:paraId="3EEAFE5D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35EA8C64" w14:textId="6BB3D90E" w:rsidR="007B205E" w:rsidRPr="00F022E5" w:rsidRDefault="00055275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5502102F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0218B518" w14:textId="582D1817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18D2F0A4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08E80841" w14:textId="4B33AF25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7B205E" w:rsidRPr="00CC51BD" w14:paraId="4E69D9CC" w14:textId="77777777" w:rsidTr="001F3C2D">
        <w:tc>
          <w:tcPr>
            <w:tcW w:w="596" w:type="dxa"/>
          </w:tcPr>
          <w:p w14:paraId="649053EC" w14:textId="3213327B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F022E5">
              <w:rPr>
                <w:rFonts w:cs="Times New Roman"/>
                <w:color w:val="auto"/>
                <w:szCs w:val="22"/>
                <w:lang w:eastAsia="de-DE"/>
              </w:rPr>
              <w:t>0</w:t>
            </w:r>
            <w:r>
              <w:rPr>
                <w:rFonts w:cs="Times New Roman"/>
                <w:color w:val="auto"/>
                <w:szCs w:val="22"/>
                <w:lang w:eastAsia="de-DE"/>
              </w:rPr>
              <w:t>7</w:t>
            </w:r>
          </w:p>
        </w:tc>
        <w:tc>
          <w:tcPr>
            <w:tcW w:w="4678" w:type="dxa"/>
          </w:tcPr>
          <w:p w14:paraId="144934FD" w14:textId="372B1C8A" w:rsidR="007B205E" w:rsidRPr="00F022E5" w:rsidRDefault="00432471" w:rsidP="007B205E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Erstellung des Schulungs- und Rollenkonzepts einschließlich Schulungsunterlagen</w:t>
            </w:r>
          </w:p>
        </w:tc>
        <w:tc>
          <w:tcPr>
            <w:tcW w:w="1417" w:type="dxa"/>
            <w:vAlign w:val="center"/>
          </w:tcPr>
          <w:p w14:paraId="53C9AC95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578298C3" w14:textId="341E1A2B" w:rsidR="007B205E" w:rsidRPr="00F022E5" w:rsidRDefault="004C1996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32D2CB8F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82B5C49" w14:textId="7AEEB641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05F16E71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280487E" w14:textId="5BD7EECF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7B205E" w:rsidRPr="00CC51BD" w14:paraId="0057CF5D" w14:textId="77777777" w:rsidTr="001F3C2D">
        <w:tc>
          <w:tcPr>
            <w:tcW w:w="596" w:type="dxa"/>
          </w:tcPr>
          <w:p w14:paraId="4DD540A6" w14:textId="18BEE694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szCs w:val="22"/>
                <w:lang w:eastAsia="de-DE"/>
              </w:rPr>
              <w:lastRenderedPageBreak/>
              <w:t>08</w:t>
            </w:r>
          </w:p>
        </w:tc>
        <w:tc>
          <w:tcPr>
            <w:tcW w:w="4678" w:type="dxa"/>
          </w:tcPr>
          <w:p w14:paraId="5E6B4B1A" w14:textId="788F4E88" w:rsidR="007B205E" w:rsidRPr="00F022E5" w:rsidRDefault="00432471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Erstellung und Abstimmung der erforderlichen Normen-, Datenschutz- und Informationssicherheitsunterlagen</w:t>
            </w:r>
          </w:p>
        </w:tc>
        <w:tc>
          <w:tcPr>
            <w:tcW w:w="1417" w:type="dxa"/>
            <w:vAlign w:val="center"/>
          </w:tcPr>
          <w:p w14:paraId="7C3AA291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552D1789" w14:textId="01DEC5A2" w:rsidR="007B205E" w:rsidRPr="00F022E5" w:rsidRDefault="004C1996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51C039D4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3DECBC9C" w14:textId="707BA044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39F2D494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3E0C7E58" w14:textId="56774DDC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7B205E" w:rsidRPr="00CC51BD" w14:paraId="77E2FB75" w14:textId="77777777" w:rsidTr="00F022E5">
        <w:tc>
          <w:tcPr>
            <w:tcW w:w="9072" w:type="dxa"/>
            <w:gridSpan w:val="5"/>
            <w:shd w:val="clear" w:color="auto" w:fill="D9D9D9" w:themeFill="background1" w:themeFillShade="D9"/>
          </w:tcPr>
          <w:p w14:paraId="034E8F7A" w14:textId="5965F4E6" w:rsidR="007B205E" w:rsidRPr="00F022E5" w:rsidRDefault="00432471" w:rsidP="007B205E">
            <w:pPr>
              <w:spacing w:beforeLines="20" w:before="48" w:afterLines="20" w:after="48"/>
              <w:jc w:val="left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bCs/>
                <w:color w:val="auto"/>
                <w:szCs w:val="22"/>
                <w:lang w:eastAsia="de-DE"/>
              </w:rPr>
              <w:t>Einrichtung und Integration</w:t>
            </w:r>
          </w:p>
        </w:tc>
      </w:tr>
      <w:tr w:rsidR="007B205E" w:rsidRPr="00CC51BD" w14:paraId="26D484A2" w14:textId="77777777" w:rsidTr="002D57F1">
        <w:tc>
          <w:tcPr>
            <w:tcW w:w="596" w:type="dxa"/>
          </w:tcPr>
          <w:p w14:paraId="54B1C334" w14:textId="03D407F6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szCs w:val="22"/>
                <w:lang w:eastAsia="de-DE"/>
              </w:rPr>
              <w:t>09</w:t>
            </w:r>
          </w:p>
        </w:tc>
        <w:tc>
          <w:tcPr>
            <w:tcW w:w="4678" w:type="dxa"/>
          </w:tcPr>
          <w:p w14:paraId="429A979A" w14:textId="203293B9" w:rsidR="007B205E" w:rsidRPr="00F022E5" w:rsidRDefault="00432471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vollständige Einrichtung und Konfiguration des NGRS unter Umsetzung der abgestimmten Konzepte</w:t>
            </w:r>
          </w:p>
        </w:tc>
        <w:tc>
          <w:tcPr>
            <w:tcW w:w="1417" w:type="dxa"/>
            <w:vAlign w:val="center"/>
          </w:tcPr>
          <w:p w14:paraId="30B46039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3FB6D67F" w14:textId="5A507B71" w:rsidR="007B205E" w:rsidRPr="00F022E5" w:rsidRDefault="004C1996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27EDD8A5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644FA106" w14:textId="12DC491F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229B0EB5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5DE149AE" w14:textId="6A9CF620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7B205E" w:rsidRPr="00CC51BD" w14:paraId="45A1342D" w14:textId="77777777" w:rsidTr="001F3C2D">
        <w:tc>
          <w:tcPr>
            <w:tcW w:w="596" w:type="dxa"/>
          </w:tcPr>
          <w:p w14:paraId="43BACAA6" w14:textId="1DA5A2F3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szCs w:val="22"/>
                <w:lang w:eastAsia="de-DE"/>
              </w:rPr>
              <w:t>10</w:t>
            </w:r>
          </w:p>
        </w:tc>
        <w:tc>
          <w:tcPr>
            <w:tcW w:w="4678" w:type="dxa"/>
          </w:tcPr>
          <w:p w14:paraId="5A112FD0" w14:textId="68B5B83A" w:rsidR="007B205E" w:rsidRPr="00F022E5" w:rsidRDefault="00432471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Integration des NGRS in die Infrastruktur der Auftraggeberin</w:t>
            </w:r>
          </w:p>
        </w:tc>
        <w:tc>
          <w:tcPr>
            <w:tcW w:w="1417" w:type="dxa"/>
            <w:vAlign w:val="center"/>
          </w:tcPr>
          <w:p w14:paraId="685F538A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60641ACC" w14:textId="1C9711AF" w:rsidR="007B205E" w:rsidRPr="00F022E5" w:rsidRDefault="004C1996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Stück</w:t>
            </w:r>
          </w:p>
        </w:tc>
        <w:tc>
          <w:tcPr>
            <w:tcW w:w="1134" w:type="dxa"/>
            <w:vAlign w:val="center"/>
          </w:tcPr>
          <w:p w14:paraId="357A1F3A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7B64F4F3" w14:textId="2C14CFF1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69AC07AE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6B15FD3E" w14:textId="290CC345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7B205E" w:rsidRPr="00CC51BD" w14:paraId="2DA5829B" w14:textId="77777777" w:rsidTr="002D57F1">
        <w:tc>
          <w:tcPr>
            <w:tcW w:w="596" w:type="dxa"/>
          </w:tcPr>
          <w:p w14:paraId="7DFEA59E" w14:textId="373CD306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szCs w:val="22"/>
                <w:lang w:eastAsia="de-DE"/>
              </w:rPr>
              <w:t>11</w:t>
            </w:r>
          </w:p>
        </w:tc>
        <w:tc>
          <w:tcPr>
            <w:tcW w:w="4678" w:type="dxa"/>
          </w:tcPr>
          <w:p w14:paraId="2D24A6EB" w14:textId="50E7A67C" w:rsidR="007B205E" w:rsidRPr="00F022E5" w:rsidRDefault="00432471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Einrichtung der Alarmübertragung und Anbindung an die hilfeleistenden Stellen</w:t>
            </w:r>
            <w:r w:rsidR="00B36F90" w:rsidRPr="00B36F90">
              <w:rPr>
                <w:rFonts w:cs="Times New Roman"/>
                <w:color w:val="auto"/>
                <w:szCs w:val="22"/>
                <w:lang w:eastAsia="de-DE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CEC2095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72245D69" w14:textId="2ACB22BC" w:rsidR="007B205E" w:rsidRPr="00F022E5" w:rsidRDefault="007E254C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bCs/>
                <w:color w:val="auto"/>
                <w:szCs w:val="22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48F45188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78206F64" w14:textId="19AACFD8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7D48D682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0F5E3F0D" w14:textId="5FE8B3DC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7B205E" w:rsidRPr="00CC51BD" w14:paraId="18A25090" w14:textId="77777777" w:rsidTr="00F022E5">
        <w:tc>
          <w:tcPr>
            <w:tcW w:w="9072" w:type="dxa"/>
            <w:gridSpan w:val="5"/>
            <w:shd w:val="clear" w:color="auto" w:fill="D9D9D9" w:themeFill="background1" w:themeFillShade="D9"/>
          </w:tcPr>
          <w:p w14:paraId="5B4F9F62" w14:textId="0660F055" w:rsidR="007B205E" w:rsidRPr="00F022E5" w:rsidRDefault="00432471" w:rsidP="007B205E">
            <w:pPr>
              <w:spacing w:beforeLines="20" w:before="48" w:afterLines="20" w:after="48"/>
              <w:jc w:val="left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bCs/>
                <w:color w:val="auto"/>
                <w:szCs w:val="22"/>
                <w:lang w:eastAsia="de-DE"/>
              </w:rPr>
              <w:t>Test, Inbetriebnahme und Abnahme</w:t>
            </w:r>
          </w:p>
        </w:tc>
      </w:tr>
      <w:tr w:rsidR="007B205E" w:rsidRPr="00CC51BD" w14:paraId="6937FD87" w14:textId="77777777" w:rsidTr="002D57F1">
        <w:tc>
          <w:tcPr>
            <w:tcW w:w="596" w:type="dxa"/>
          </w:tcPr>
          <w:p w14:paraId="377C7DD4" w14:textId="7498C123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szCs w:val="22"/>
                <w:lang w:eastAsia="de-DE"/>
              </w:rPr>
              <w:t>1</w:t>
            </w:r>
            <w:r w:rsidR="00B36F90">
              <w:rPr>
                <w:rFonts w:cs="Times New Roman"/>
                <w:color w:val="auto"/>
                <w:szCs w:val="22"/>
                <w:lang w:eastAsia="de-DE"/>
              </w:rPr>
              <w:t>2</w:t>
            </w:r>
          </w:p>
        </w:tc>
        <w:tc>
          <w:tcPr>
            <w:tcW w:w="4678" w:type="dxa"/>
          </w:tcPr>
          <w:p w14:paraId="3DF3F99E" w14:textId="62D089D5" w:rsidR="007B205E" w:rsidRPr="00F022E5" w:rsidRDefault="00432471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Planung und Durchführung der erforderlichen Funktions-, Integrations-, Aufschalt- und Gesamtsystemtests</w:t>
            </w:r>
          </w:p>
        </w:tc>
        <w:tc>
          <w:tcPr>
            <w:tcW w:w="1417" w:type="dxa"/>
            <w:vAlign w:val="center"/>
          </w:tcPr>
          <w:p w14:paraId="2EA42CAA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53BC06CD" w14:textId="55613093" w:rsidR="007B205E" w:rsidRPr="00F022E5" w:rsidRDefault="002C1CAA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4CB6956E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6F5DCF98" w14:textId="6B523B37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0303DA2E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7CF1F459" w14:textId="138F7EE5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7B205E" w:rsidRPr="00CC51BD" w14:paraId="46AB18B6" w14:textId="77777777" w:rsidTr="002D57F1">
        <w:tc>
          <w:tcPr>
            <w:tcW w:w="596" w:type="dxa"/>
          </w:tcPr>
          <w:p w14:paraId="24062658" w14:textId="751B3304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szCs w:val="22"/>
                <w:lang w:eastAsia="de-DE"/>
              </w:rPr>
              <w:t>1</w:t>
            </w:r>
            <w:r w:rsidR="00B36F90">
              <w:rPr>
                <w:rFonts w:cs="Times New Roman"/>
                <w:color w:val="auto"/>
                <w:szCs w:val="22"/>
                <w:lang w:eastAsia="de-DE"/>
              </w:rPr>
              <w:t>3</w:t>
            </w:r>
          </w:p>
        </w:tc>
        <w:tc>
          <w:tcPr>
            <w:tcW w:w="4678" w:type="dxa"/>
          </w:tcPr>
          <w:p w14:paraId="1AF9D2F1" w14:textId="21891965" w:rsidR="007B205E" w:rsidRPr="00857AF0" w:rsidRDefault="00432471" w:rsidP="00432471">
            <w:pPr>
              <w:pStyle w:val="Tabellenaufzhlung"/>
              <w:numPr>
                <w:ilvl w:val="0"/>
                <w:numId w:val="0"/>
              </w:numPr>
              <w:jc w:val="left"/>
              <w:rPr>
                <w:rFonts w:cs="Times New Roman"/>
                <w:color w:val="auto"/>
                <w:sz w:val="22"/>
                <w:szCs w:val="22"/>
              </w:rPr>
            </w:pPr>
            <w:r w:rsidRPr="00432471">
              <w:rPr>
                <w:rFonts w:cs="Times New Roman"/>
                <w:color w:val="auto"/>
                <w:sz w:val="22"/>
                <w:szCs w:val="22"/>
              </w:rPr>
              <w:t>Vergütung/Kostenkalkulation für die Inbetriebnahme und Begleitung der Abnahmen einschließlich Mängelbeseitigung und Nachtests</w:t>
            </w:r>
          </w:p>
        </w:tc>
        <w:tc>
          <w:tcPr>
            <w:tcW w:w="1417" w:type="dxa"/>
            <w:vAlign w:val="center"/>
          </w:tcPr>
          <w:p w14:paraId="01D60F49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7D1E1A46" w14:textId="0C9151B2" w:rsidR="007B205E" w:rsidRPr="00F022E5" w:rsidRDefault="002C1CAA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2039E526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06E2EE83" w14:textId="0C1517AC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15DBD4BB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AE4CD77" w14:textId="6818AE19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432471" w:rsidRPr="00CC51BD" w14:paraId="525AC19C" w14:textId="77777777" w:rsidTr="00432471">
        <w:tc>
          <w:tcPr>
            <w:tcW w:w="9072" w:type="dxa"/>
            <w:gridSpan w:val="5"/>
            <w:shd w:val="clear" w:color="auto" w:fill="D9D9D9" w:themeFill="background1" w:themeFillShade="D9"/>
          </w:tcPr>
          <w:p w14:paraId="091A55D0" w14:textId="0E6980FE" w:rsidR="00432471" w:rsidRPr="00F022E5" w:rsidRDefault="00432471" w:rsidP="00432471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Schulungen</w:t>
            </w:r>
          </w:p>
        </w:tc>
      </w:tr>
      <w:tr w:rsidR="007B205E" w:rsidRPr="00CC51BD" w14:paraId="101F7324" w14:textId="77777777" w:rsidTr="002D57F1">
        <w:tc>
          <w:tcPr>
            <w:tcW w:w="596" w:type="dxa"/>
          </w:tcPr>
          <w:p w14:paraId="545B778A" w14:textId="0502DF0F" w:rsidR="007B205E" w:rsidRPr="00F022E5" w:rsidRDefault="007B205E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szCs w:val="22"/>
                <w:lang w:eastAsia="de-DE"/>
              </w:rPr>
              <w:t>1</w:t>
            </w:r>
            <w:r w:rsidR="00B36F90">
              <w:rPr>
                <w:rFonts w:cs="Times New Roman"/>
                <w:color w:val="auto"/>
                <w:szCs w:val="22"/>
                <w:lang w:eastAsia="de-DE"/>
              </w:rPr>
              <w:t>4</w:t>
            </w:r>
          </w:p>
        </w:tc>
        <w:tc>
          <w:tcPr>
            <w:tcW w:w="4678" w:type="dxa"/>
          </w:tcPr>
          <w:p w14:paraId="7F1AD956" w14:textId="78653808" w:rsidR="007B205E" w:rsidRPr="00F022E5" w:rsidRDefault="00432471" w:rsidP="007B205E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Durchführung der Schulungen und Einweisungen für die Schulliegenschaften</w:t>
            </w:r>
          </w:p>
        </w:tc>
        <w:tc>
          <w:tcPr>
            <w:tcW w:w="1417" w:type="dxa"/>
            <w:vAlign w:val="center"/>
          </w:tcPr>
          <w:p w14:paraId="403E6C7F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410BBF7" w14:textId="118ACB8A" w:rsidR="007B205E" w:rsidRPr="00F022E5" w:rsidRDefault="00572E62" w:rsidP="007B205E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4A876187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5107D928" w14:textId="35D514B0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36D94857" w14:textId="77777777" w:rsidR="007B205E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3522B8FC" w14:textId="46B55DB8" w:rsidR="007B205E" w:rsidRPr="00F022E5" w:rsidRDefault="007B205E" w:rsidP="007B205E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</w:p>
        </w:tc>
      </w:tr>
      <w:tr w:rsidR="00432471" w:rsidRPr="00CC51BD" w14:paraId="67A6E123" w14:textId="77777777" w:rsidTr="002D57F1">
        <w:tc>
          <w:tcPr>
            <w:tcW w:w="596" w:type="dxa"/>
          </w:tcPr>
          <w:p w14:paraId="01D9986C" w14:textId="1700F02D" w:rsidR="00432471" w:rsidRDefault="00432471" w:rsidP="00432471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15</w:t>
            </w:r>
          </w:p>
        </w:tc>
        <w:tc>
          <w:tcPr>
            <w:tcW w:w="4678" w:type="dxa"/>
          </w:tcPr>
          <w:p w14:paraId="13B909EE" w14:textId="4E571DB6" w:rsidR="00432471" w:rsidRDefault="00432471" w:rsidP="00432471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>Vergütung/Kostenkalkulation für die Durchführung der Schulungen und Einweisungen für die Verwaltungsgebäude</w:t>
            </w:r>
          </w:p>
        </w:tc>
        <w:tc>
          <w:tcPr>
            <w:tcW w:w="1417" w:type="dxa"/>
            <w:vAlign w:val="center"/>
          </w:tcPr>
          <w:p w14:paraId="1EFFA86D" w14:textId="77777777" w:rsidR="00432471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3CBEA6C3" w14:textId="50ED193D" w:rsidR="00432471" w:rsidRPr="00E232BE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79105343" w14:textId="2945D54B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02573C09" w14:textId="771455EA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432471" w:rsidRPr="00CC51BD" w14:paraId="6990A67C" w14:textId="77777777" w:rsidTr="002D57F1">
        <w:tc>
          <w:tcPr>
            <w:tcW w:w="596" w:type="dxa"/>
          </w:tcPr>
          <w:p w14:paraId="4E39F94F" w14:textId="2D213C2C" w:rsidR="00432471" w:rsidRDefault="00432471" w:rsidP="00432471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16</w:t>
            </w:r>
          </w:p>
        </w:tc>
        <w:tc>
          <w:tcPr>
            <w:tcW w:w="4678" w:type="dxa"/>
          </w:tcPr>
          <w:p w14:paraId="211E1A9A" w14:textId="04780607" w:rsidR="00432471" w:rsidRPr="00432471" w:rsidRDefault="00432471" w:rsidP="00432471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432471">
              <w:rPr>
                <w:rFonts w:cs="Times New Roman"/>
                <w:color w:val="auto"/>
                <w:lang w:eastAsia="de-DE"/>
              </w:rPr>
              <w:t>Vergütung/Kostenkalkulation für die Schulung und Einweisung der zentralen Betriebs-, IT- und Servicerollen</w:t>
            </w:r>
          </w:p>
        </w:tc>
        <w:tc>
          <w:tcPr>
            <w:tcW w:w="1417" w:type="dxa"/>
            <w:vAlign w:val="center"/>
          </w:tcPr>
          <w:p w14:paraId="2D6C17CA" w14:textId="77777777" w:rsidR="00432471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1AEF43B0" w14:textId="26D9756E" w:rsidR="00432471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68048430" w14:textId="7F7AB6A7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105009B2" w14:textId="21BE1FA1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432471" w:rsidRPr="00F022E5" w14:paraId="7BFF6573" w14:textId="77777777" w:rsidTr="002D57F1">
        <w:tc>
          <w:tcPr>
            <w:tcW w:w="9072" w:type="dxa"/>
            <w:gridSpan w:val="5"/>
            <w:shd w:val="clear" w:color="auto" w:fill="A6A6A6" w:themeFill="background1" w:themeFillShade="A6"/>
          </w:tcPr>
          <w:p w14:paraId="5FF2ADB8" w14:textId="1CE7680F" w:rsidR="00432471" w:rsidRPr="00F022E5" w:rsidRDefault="00432471" w:rsidP="00432471">
            <w:pPr>
              <w:spacing w:beforeLines="20" w:before="48" w:afterLines="20" w:after="48"/>
              <w:jc w:val="left"/>
              <w:rPr>
                <w:rFonts w:cs="Times New Roman"/>
                <w:bCs/>
                <w:color w:val="auto"/>
                <w:sz w:val="24"/>
                <w:szCs w:val="24"/>
                <w:lang w:eastAsia="de-DE"/>
              </w:rPr>
            </w:pPr>
            <w:r w:rsidRPr="00F022E5">
              <w:rPr>
                <w:rFonts w:cs="Times New Roman"/>
                <w:bCs/>
                <w:color w:val="auto"/>
                <w:sz w:val="24"/>
                <w:szCs w:val="24"/>
                <w:lang w:eastAsia="de-DE"/>
              </w:rPr>
              <w:t xml:space="preserve">Abschnitt II – </w:t>
            </w:r>
            <w:r>
              <w:rPr>
                <w:rFonts w:cs="Times New Roman"/>
                <w:bCs/>
                <w:color w:val="auto"/>
                <w:sz w:val="24"/>
                <w:szCs w:val="24"/>
                <w:lang w:eastAsia="de-DE"/>
              </w:rPr>
              <w:t>Betrieb und Wartung</w:t>
            </w:r>
          </w:p>
        </w:tc>
      </w:tr>
      <w:tr w:rsidR="00432471" w:rsidRPr="00CC51BD" w14:paraId="3FE9F690" w14:textId="77777777" w:rsidTr="002D57F1">
        <w:tc>
          <w:tcPr>
            <w:tcW w:w="596" w:type="dxa"/>
          </w:tcPr>
          <w:p w14:paraId="0FE3E56A" w14:textId="4D7DD42B" w:rsidR="00432471" w:rsidRPr="00F022E5" w:rsidRDefault="00432471" w:rsidP="00432471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szCs w:val="22"/>
                <w:lang w:eastAsia="de-DE"/>
              </w:rPr>
              <w:t>17</w:t>
            </w:r>
          </w:p>
        </w:tc>
        <w:tc>
          <w:tcPr>
            <w:tcW w:w="4678" w:type="dxa"/>
          </w:tcPr>
          <w:p w14:paraId="34E4D811" w14:textId="3062873B" w:rsidR="00432471" w:rsidRPr="00F022E5" w:rsidRDefault="00432471" w:rsidP="00432471">
            <w:pPr>
              <w:spacing w:beforeLines="20" w:before="48" w:afterLines="20" w:after="48"/>
              <w:rPr>
                <w:rFonts w:cs="Times New Roman"/>
                <w:color w:val="auto"/>
                <w:szCs w:val="22"/>
                <w:lang w:eastAsia="de-DE"/>
              </w:rPr>
            </w:pPr>
            <w:r w:rsidRPr="00432471">
              <w:rPr>
                <w:rFonts w:cs="Times New Roman"/>
                <w:color w:val="auto"/>
                <w:szCs w:val="22"/>
                <w:lang w:eastAsia="de-DE"/>
              </w:rPr>
              <w:t xml:space="preserve">Vergütung/Kostenkalkulation für Betrieb, Monitoring, Serviceunterstützung und Berichtswesen </w:t>
            </w:r>
            <w:r w:rsidR="008D1C84">
              <w:rPr>
                <w:rFonts w:cs="Times New Roman"/>
                <w:color w:val="auto"/>
                <w:szCs w:val="22"/>
                <w:lang w:eastAsia="de-DE"/>
              </w:rPr>
              <w:t>pro Jahr (12 Monate)</w:t>
            </w:r>
          </w:p>
        </w:tc>
        <w:tc>
          <w:tcPr>
            <w:tcW w:w="1417" w:type="dxa"/>
            <w:vAlign w:val="center"/>
          </w:tcPr>
          <w:p w14:paraId="4983AFA6" w14:textId="77777777" w:rsidR="00432471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A41E5BB" w14:textId="5BF65336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szCs w:val="22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</w:p>
        </w:tc>
        <w:tc>
          <w:tcPr>
            <w:tcW w:w="1134" w:type="dxa"/>
            <w:vAlign w:val="center"/>
          </w:tcPr>
          <w:p w14:paraId="5D1723CE" w14:textId="77777777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5BC56CC0" w14:textId="77777777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szCs w:val="22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432471" w:rsidRPr="00CC51BD" w14:paraId="1E6893BA" w14:textId="77777777" w:rsidTr="002D57F1">
        <w:tc>
          <w:tcPr>
            <w:tcW w:w="596" w:type="dxa"/>
          </w:tcPr>
          <w:p w14:paraId="1EF9DBB1" w14:textId="492E21C5" w:rsidR="00432471" w:rsidRDefault="00432471" w:rsidP="00432471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18</w:t>
            </w:r>
          </w:p>
        </w:tc>
        <w:tc>
          <w:tcPr>
            <w:tcW w:w="4678" w:type="dxa"/>
          </w:tcPr>
          <w:p w14:paraId="726DC986" w14:textId="525E46DF" w:rsidR="00432471" w:rsidRDefault="00432471" w:rsidP="00432471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432471">
              <w:rPr>
                <w:rFonts w:cs="Times New Roman"/>
                <w:color w:val="auto"/>
                <w:lang w:eastAsia="de-DE"/>
              </w:rPr>
              <w:t xml:space="preserve">Vergütung/Kostenkalkulation für Wartung, Funktionsprüfungen, Updates, Entstörung und Instandsetzung </w:t>
            </w:r>
            <w:r w:rsidR="008D1C84">
              <w:rPr>
                <w:rFonts w:cs="Times New Roman"/>
                <w:color w:val="auto"/>
                <w:lang w:eastAsia="de-DE"/>
              </w:rPr>
              <w:t>pro Jahr (12 Monate)</w:t>
            </w:r>
          </w:p>
        </w:tc>
        <w:tc>
          <w:tcPr>
            <w:tcW w:w="1417" w:type="dxa"/>
            <w:vAlign w:val="center"/>
          </w:tcPr>
          <w:p w14:paraId="76C851BA" w14:textId="77777777" w:rsidR="00432471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78D90AAB" w14:textId="1C948352" w:rsidR="00432471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  <w:r>
              <w:rPr>
                <w:rFonts w:cs="Times New Roman"/>
                <w:bCs/>
                <w:color w:val="auto"/>
                <w:lang w:eastAsia="de-DE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DDAAA29" w14:textId="77777777" w:rsidR="00432471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397B3F07" w14:textId="77777777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</w:p>
        </w:tc>
        <w:tc>
          <w:tcPr>
            <w:tcW w:w="1247" w:type="dxa"/>
            <w:vAlign w:val="center"/>
          </w:tcPr>
          <w:p w14:paraId="28BECC6D" w14:textId="77777777" w:rsidR="00432471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82DC197" w14:textId="77777777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</w:p>
        </w:tc>
      </w:tr>
      <w:tr w:rsidR="00432471" w:rsidRPr="00CC51BD" w14:paraId="53B91753" w14:textId="77777777" w:rsidTr="00432471">
        <w:tc>
          <w:tcPr>
            <w:tcW w:w="9072" w:type="dxa"/>
            <w:gridSpan w:val="5"/>
            <w:shd w:val="clear" w:color="auto" w:fill="D9D9D9" w:themeFill="background1" w:themeFillShade="D9"/>
          </w:tcPr>
          <w:p w14:paraId="5FC9972A" w14:textId="5E2E9875" w:rsidR="00432471" w:rsidRPr="00F022E5" w:rsidRDefault="00432471" w:rsidP="00432471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Dokumentation</w:t>
            </w:r>
          </w:p>
        </w:tc>
      </w:tr>
      <w:tr w:rsidR="00432471" w:rsidRPr="00CC51BD" w14:paraId="60D51145" w14:textId="77777777" w:rsidTr="002D57F1">
        <w:tc>
          <w:tcPr>
            <w:tcW w:w="596" w:type="dxa"/>
          </w:tcPr>
          <w:p w14:paraId="36BDEBE9" w14:textId="675AC600" w:rsidR="00432471" w:rsidRDefault="00432471" w:rsidP="00432471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19</w:t>
            </w:r>
          </w:p>
        </w:tc>
        <w:tc>
          <w:tcPr>
            <w:tcW w:w="4678" w:type="dxa"/>
          </w:tcPr>
          <w:p w14:paraId="2F100AFC" w14:textId="48F3E9DE" w:rsidR="00432471" w:rsidRPr="00432471" w:rsidRDefault="00432471" w:rsidP="00432471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432471">
              <w:rPr>
                <w:rFonts w:cs="Times New Roman"/>
                <w:color w:val="auto"/>
                <w:lang w:eastAsia="de-DE"/>
              </w:rPr>
              <w:t>Vergütung/Kostenkalkulation für die Erstellung und Übergabe der vollständigen Gesamt- und Revisionsdokumentation</w:t>
            </w:r>
          </w:p>
        </w:tc>
        <w:tc>
          <w:tcPr>
            <w:tcW w:w="1417" w:type="dxa"/>
            <w:vAlign w:val="center"/>
          </w:tcPr>
          <w:p w14:paraId="272D75A2" w14:textId="77777777" w:rsidR="00432471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15822803" w14:textId="16068F69" w:rsidR="00432471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bCs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  <w:r>
              <w:rPr>
                <w:rFonts w:cs="Times New Roman"/>
                <w:bCs/>
                <w:color w:val="auto"/>
                <w:lang w:eastAsia="de-DE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D45B2FD" w14:textId="27E9BCE5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35F05AB8" w14:textId="4D005F34" w:rsidR="00432471" w:rsidRPr="00F022E5" w:rsidRDefault="00432471" w:rsidP="00432471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3C25EB17" w14:textId="77777777" w:rsidTr="002D57F1">
        <w:tc>
          <w:tcPr>
            <w:tcW w:w="596" w:type="dxa"/>
          </w:tcPr>
          <w:p w14:paraId="73067CD7" w14:textId="24D13FF7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20</w:t>
            </w:r>
          </w:p>
        </w:tc>
        <w:tc>
          <w:tcPr>
            <w:tcW w:w="4678" w:type="dxa"/>
          </w:tcPr>
          <w:p w14:paraId="5AF03EC3" w14:textId="20295359" w:rsidR="00BB12B7" w:rsidRPr="00432471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Vergütung/Kostenkalkulation für die Fortschreibung der Dokumentation während der Vertragslaufzeit</w:t>
            </w:r>
          </w:p>
        </w:tc>
        <w:tc>
          <w:tcPr>
            <w:tcW w:w="1417" w:type="dxa"/>
            <w:vAlign w:val="center"/>
          </w:tcPr>
          <w:p w14:paraId="4898A37F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DA4A604" w14:textId="22C50DBD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  <w:r>
              <w:rPr>
                <w:rFonts w:cs="Times New Roman"/>
                <w:bCs/>
                <w:color w:val="auto"/>
                <w:lang w:eastAsia="de-DE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081C5DD" w14:textId="0D49AF91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4D908407" w14:textId="7A4EF751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67EA3406" w14:textId="77777777" w:rsidTr="00BB12B7">
        <w:tc>
          <w:tcPr>
            <w:tcW w:w="9072" w:type="dxa"/>
            <w:gridSpan w:val="5"/>
            <w:shd w:val="clear" w:color="auto" w:fill="D9D9D9" w:themeFill="background1" w:themeFillShade="D9"/>
          </w:tcPr>
          <w:p w14:paraId="5ACC3A6C" w14:textId="2694D58F" w:rsidR="00BB12B7" w:rsidRPr="00F022E5" w:rsidRDefault="00BB12B7" w:rsidP="00BB12B7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lastRenderedPageBreak/>
              <w:t>Projektabschluss und Transition</w:t>
            </w:r>
          </w:p>
        </w:tc>
      </w:tr>
      <w:tr w:rsidR="00BB12B7" w:rsidRPr="00CC51BD" w14:paraId="3C743FA7" w14:textId="77777777" w:rsidTr="002D57F1">
        <w:tc>
          <w:tcPr>
            <w:tcW w:w="596" w:type="dxa"/>
          </w:tcPr>
          <w:p w14:paraId="568C109C" w14:textId="20CB7715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21</w:t>
            </w:r>
          </w:p>
        </w:tc>
        <w:tc>
          <w:tcPr>
            <w:tcW w:w="4678" w:type="dxa"/>
          </w:tcPr>
          <w:p w14:paraId="5666123A" w14:textId="6681204E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Vergütung/Kostenkalkulation für den vollständigen Projektabschluss einschließlich Gesamtabnahme und Übergabe</w:t>
            </w:r>
          </w:p>
        </w:tc>
        <w:tc>
          <w:tcPr>
            <w:tcW w:w="1417" w:type="dxa"/>
            <w:vAlign w:val="center"/>
          </w:tcPr>
          <w:p w14:paraId="48F71469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24D627F1" w14:textId="49D6CCDF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  <w:r>
              <w:rPr>
                <w:rFonts w:cs="Times New Roman"/>
                <w:bCs/>
                <w:color w:val="auto"/>
                <w:lang w:eastAsia="de-DE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6C71F78" w14:textId="507E60DA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600F0D0B" w14:textId="1B565CDF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6BA81F43" w14:textId="77777777" w:rsidTr="002D57F1">
        <w:tc>
          <w:tcPr>
            <w:tcW w:w="596" w:type="dxa"/>
          </w:tcPr>
          <w:p w14:paraId="10F25E43" w14:textId="49813ABE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22</w:t>
            </w:r>
          </w:p>
        </w:tc>
        <w:tc>
          <w:tcPr>
            <w:tcW w:w="4678" w:type="dxa"/>
          </w:tcPr>
          <w:p w14:paraId="3D16F74C" w14:textId="6186FDE4" w:rsidR="00BB12B7" w:rsidRPr="00432471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Vergütung/Kostenkalkulation für die Erstellung des Exit- und Transitionsplans</w:t>
            </w:r>
          </w:p>
        </w:tc>
        <w:tc>
          <w:tcPr>
            <w:tcW w:w="1417" w:type="dxa"/>
            <w:vAlign w:val="center"/>
          </w:tcPr>
          <w:p w14:paraId="4211A912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3519F8F9" w14:textId="3A8FE684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  <w:r>
              <w:rPr>
                <w:rFonts w:cs="Times New Roman"/>
                <w:bCs/>
                <w:color w:val="auto"/>
                <w:lang w:eastAsia="de-DE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071448B" w14:textId="3D8B1AAA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545F6B67" w14:textId="1C8AB4E4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353D7796" w14:textId="77777777" w:rsidTr="00BB12B7">
        <w:tc>
          <w:tcPr>
            <w:tcW w:w="9072" w:type="dxa"/>
            <w:gridSpan w:val="5"/>
            <w:shd w:val="clear" w:color="auto" w:fill="D9D9D9" w:themeFill="background1" w:themeFillShade="D9"/>
          </w:tcPr>
          <w:p w14:paraId="573C094B" w14:textId="1F6B98E4" w:rsidR="00BB12B7" w:rsidRPr="00F022E5" w:rsidRDefault="00BB12B7" w:rsidP="00BB12B7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Optionale Leistungen</w:t>
            </w:r>
          </w:p>
        </w:tc>
      </w:tr>
      <w:tr w:rsidR="00BB12B7" w:rsidRPr="00CC51BD" w14:paraId="4C86386D" w14:textId="77777777" w:rsidTr="002D57F1">
        <w:tc>
          <w:tcPr>
            <w:tcW w:w="596" w:type="dxa"/>
          </w:tcPr>
          <w:p w14:paraId="0BD61ED3" w14:textId="7888EE2C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23</w:t>
            </w:r>
          </w:p>
        </w:tc>
        <w:tc>
          <w:tcPr>
            <w:tcW w:w="4678" w:type="dxa"/>
          </w:tcPr>
          <w:p w14:paraId="30693FC6" w14:textId="7577FFF8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Vergütung/Kostenkalkulation für die Planung und Einbindung weiterer Schulliegenschaften</w:t>
            </w:r>
            <w:r w:rsidR="00A01128">
              <w:rPr>
                <w:rFonts w:cs="Times New Roman"/>
                <w:color w:val="auto"/>
                <w:lang w:eastAsia="de-DE"/>
              </w:rPr>
              <w:t xml:space="preserve"> je Liegenschaft</w:t>
            </w:r>
          </w:p>
        </w:tc>
        <w:tc>
          <w:tcPr>
            <w:tcW w:w="1417" w:type="dxa"/>
            <w:vAlign w:val="center"/>
          </w:tcPr>
          <w:p w14:paraId="2B67579A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50C04E78" w14:textId="369872C2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PT</w:t>
            </w:r>
            <w:r>
              <w:rPr>
                <w:rFonts w:cs="Times New Roman"/>
                <w:bCs/>
                <w:color w:val="auto"/>
                <w:lang w:eastAsia="de-DE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C8F2CA1" w14:textId="26ADBBD6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1BB010EE" w14:textId="4ACD834F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2A2C92" w:rsidRPr="00CC51BD" w14:paraId="3C6DA7C2" w14:textId="77777777" w:rsidTr="002A2C92">
        <w:tc>
          <w:tcPr>
            <w:tcW w:w="9072" w:type="dxa"/>
            <w:gridSpan w:val="5"/>
            <w:shd w:val="clear" w:color="auto" w:fill="A6A6A6" w:themeFill="background1" w:themeFillShade="A6"/>
          </w:tcPr>
          <w:p w14:paraId="0CB2A4EC" w14:textId="3C329F44" w:rsidR="002A2C92" w:rsidRPr="00F022E5" w:rsidRDefault="002A2C92" w:rsidP="002A2C92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lang w:eastAsia="de-DE"/>
              </w:rPr>
            </w:pPr>
            <w:r w:rsidRPr="002A2C92">
              <w:rPr>
                <w:rFonts w:cs="Times New Roman"/>
                <w:bCs/>
                <w:color w:val="auto"/>
                <w:sz w:val="24"/>
                <w:szCs w:val="24"/>
                <w:lang w:eastAsia="de-DE"/>
              </w:rPr>
              <w:t>Abschnitt III - Hardware</w:t>
            </w:r>
            <w:r>
              <w:rPr>
                <w:rFonts w:cs="Times New Roman"/>
                <w:color w:val="auto"/>
                <w:lang w:eastAsia="de-DE"/>
              </w:rPr>
              <w:t xml:space="preserve"> </w:t>
            </w:r>
          </w:p>
        </w:tc>
      </w:tr>
      <w:tr w:rsidR="00BB12B7" w:rsidRPr="00CC51BD" w14:paraId="003ED27F" w14:textId="77777777" w:rsidTr="00BB12B7">
        <w:tc>
          <w:tcPr>
            <w:tcW w:w="9072" w:type="dxa"/>
            <w:gridSpan w:val="5"/>
            <w:shd w:val="clear" w:color="auto" w:fill="D9D9D9" w:themeFill="background1" w:themeFillShade="D9"/>
          </w:tcPr>
          <w:p w14:paraId="0A5BD674" w14:textId="0C0A2C7C" w:rsidR="00BB12B7" w:rsidRPr="00F022E5" w:rsidRDefault="00BB12B7" w:rsidP="00BB12B7">
            <w:pPr>
              <w:spacing w:beforeLines="20" w:before="48" w:afterLines="20" w:after="48"/>
              <w:jc w:val="left"/>
              <w:rPr>
                <w:rFonts w:cs="Times New Roman"/>
                <w:color w:val="auto"/>
                <w:lang w:eastAsia="de-DE"/>
              </w:rPr>
            </w:pPr>
            <w:r w:rsidRPr="00983A47">
              <w:rPr>
                <w:rFonts w:cs="Times New Roman"/>
                <w:color w:val="auto"/>
                <w:lang w:eastAsia="de-DE"/>
              </w:rPr>
              <w:t>Hardware</w:t>
            </w:r>
          </w:p>
        </w:tc>
      </w:tr>
      <w:tr w:rsidR="00BB12B7" w:rsidRPr="00CC51BD" w14:paraId="65DC94AD" w14:textId="77777777" w:rsidTr="002D57F1">
        <w:tc>
          <w:tcPr>
            <w:tcW w:w="596" w:type="dxa"/>
          </w:tcPr>
          <w:p w14:paraId="51A17694" w14:textId="25ECE558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24</w:t>
            </w:r>
          </w:p>
        </w:tc>
        <w:tc>
          <w:tcPr>
            <w:tcW w:w="4678" w:type="dxa"/>
          </w:tcPr>
          <w:p w14:paraId="3A4EEB13" w14:textId="58588FD2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Kosten für IP-Touch-Display-Sprechstellen gemäß Anhang 3 der Leistungsbeschreibung</w:t>
            </w:r>
          </w:p>
        </w:tc>
        <w:tc>
          <w:tcPr>
            <w:tcW w:w="1417" w:type="dxa"/>
            <w:vAlign w:val="center"/>
          </w:tcPr>
          <w:p w14:paraId="6C88DE5E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009D138B" w14:textId="59C7A592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Stk.</w:t>
            </w:r>
          </w:p>
        </w:tc>
        <w:tc>
          <w:tcPr>
            <w:tcW w:w="1134" w:type="dxa"/>
            <w:vAlign w:val="center"/>
          </w:tcPr>
          <w:p w14:paraId="25037498" w14:textId="5B27C1C1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109CAE6F" w14:textId="1F4102A6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305A4D0E" w14:textId="77777777" w:rsidTr="002D57F1">
        <w:tc>
          <w:tcPr>
            <w:tcW w:w="596" w:type="dxa"/>
          </w:tcPr>
          <w:p w14:paraId="0EF108DA" w14:textId="7572E876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25</w:t>
            </w:r>
          </w:p>
        </w:tc>
        <w:tc>
          <w:tcPr>
            <w:tcW w:w="4678" w:type="dxa"/>
          </w:tcPr>
          <w:p w14:paraId="4FED3E21" w14:textId="1E9CFADE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Kosten für Empfangs-/Bedienplatzsprechstellen gemäß Anhang 3 der Leistungsbeschreibung</w:t>
            </w:r>
          </w:p>
        </w:tc>
        <w:tc>
          <w:tcPr>
            <w:tcW w:w="1417" w:type="dxa"/>
            <w:vAlign w:val="center"/>
          </w:tcPr>
          <w:p w14:paraId="4831B1ED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5B7554E6" w14:textId="3583B3A1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Stk.</w:t>
            </w:r>
          </w:p>
        </w:tc>
        <w:tc>
          <w:tcPr>
            <w:tcW w:w="1134" w:type="dxa"/>
            <w:vAlign w:val="center"/>
          </w:tcPr>
          <w:p w14:paraId="3F46DE63" w14:textId="188EFBDC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1CCE45D9" w14:textId="4060EEA1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27075EE5" w14:textId="77777777" w:rsidTr="002D57F1">
        <w:tc>
          <w:tcPr>
            <w:tcW w:w="596" w:type="dxa"/>
          </w:tcPr>
          <w:p w14:paraId="26F65534" w14:textId="2587581E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26</w:t>
            </w:r>
          </w:p>
        </w:tc>
        <w:tc>
          <w:tcPr>
            <w:tcW w:w="4678" w:type="dxa"/>
          </w:tcPr>
          <w:p w14:paraId="532F7120" w14:textId="6A298D22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Kosten für abgesetzte Notruftaster gemäß Anhang 3 der Leistungsbeschreibung</w:t>
            </w:r>
          </w:p>
        </w:tc>
        <w:tc>
          <w:tcPr>
            <w:tcW w:w="1417" w:type="dxa"/>
            <w:vAlign w:val="center"/>
          </w:tcPr>
          <w:p w14:paraId="0ED36E3F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5E13AC2B" w14:textId="6039200E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Stk.</w:t>
            </w:r>
          </w:p>
        </w:tc>
        <w:tc>
          <w:tcPr>
            <w:tcW w:w="1134" w:type="dxa"/>
            <w:vAlign w:val="center"/>
          </w:tcPr>
          <w:p w14:paraId="33C0DBC4" w14:textId="0A8FA9A2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08BBC87F" w14:textId="446B5895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4602B79A" w14:textId="77777777" w:rsidTr="002D57F1">
        <w:tc>
          <w:tcPr>
            <w:tcW w:w="596" w:type="dxa"/>
          </w:tcPr>
          <w:p w14:paraId="1ED20ECE" w14:textId="4F0D13E8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27</w:t>
            </w:r>
          </w:p>
        </w:tc>
        <w:tc>
          <w:tcPr>
            <w:tcW w:w="4678" w:type="dxa"/>
          </w:tcPr>
          <w:p w14:paraId="7B8EAA7B" w14:textId="3573C50C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Kosten für Mini-/kompakte Sprechstellen gemäß Anhang 3 der Leistungsbeschreibung</w:t>
            </w:r>
          </w:p>
        </w:tc>
        <w:tc>
          <w:tcPr>
            <w:tcW w:w="1417" w:type="dxa"/>
            <w:vAlign w:val="center"/>
          </w:tcPr>
          <w:p w14:paraId="3FA07FF0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2B2F32FC" w14:textId="0B58F095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Stk.</w:t>
            </w:r>
          </w:p>
        </w:tc>
        <w:tc>
          <w:tcPr>
            <w:tcW w:w="1134" w:type="dxa"/>
            <w:vAlign w:val="center"/>
          </w:tcPr>
          <w:p w14:paraId="4CC3C297" w14:textId="6E124829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0D0CFAEB" w14:textId="4E674A66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1071C687" w14:textId="77777777" w:rsidTr="002D57F1">
        <w:tc>
          <w:tcPr>
            <w:tcW w:w="596" w:type="dxa"/>
          </w:tcPr>
          <w:p w14:paraId="40D177D9" w14:textId="7C2CE924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28</w:t>
            </w:r>
          </w:p>
        </w:tc>
        <w:tc>
          <w:tcPr>
            <w:tcW w:w="4678" w:type="dxa"/>
          </w:tcPr>
          <w:p w14:paraId="3EEF89B6" w14:textId="2B8214F9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Kosten für optische Signalgeber gemäß Anhang 3 der Leistungsbeschreibung</w:t>
            </w:r>
          </w:p>
        </w:tc>
        <w:tc>
          <w:tcPr>
            <w:tcW w:w="1417" w:type="dxa"/>
            <w:vAlign w:val="center"/>
          </w:tcPr>
          <w:p w14:paraId="6476F824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0682E8B5" w14:textId="431A7916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Stk.</w:t>
            </w:r>
          </w:p>
        </w:tc>
        <w:tc>
          <w:tcPr>
            <w:tcW w:w="1134" w:type="dxa"/>
            <w:vAlign w:val="center"/>
          </w:tcPr>
          <w:p w14:paraId="67261635" w14:textId="69A40C11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3B2EE0C5" w14:textId="556FE887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3F04F606" w14:textId="77777777" w:rsidTr="002D57F1">
        <w:tc>
          <w:tcPr>
            <w:tcW w:w="596" w:type="dxa"/>
          </w:tcPr>
          <w:p w14:paraId="7358E2DC" w14:textId="24C81D41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29</w:t>
            </w:r>
          </w:p>
        </w:tc>
        <w:tc>
          <w:tcPr>
            <w:tcW w:w="4678" w:type="dxa"/>
          </w:tcPr>
          <w:p w14:paraId="3404186B" w14:textId="6B65B646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Kosten für akustische Signalgeber gemäß Anhang 3 der Leistungsbeschreibung</w:t>
            </w:r>
          </w:p>
        </w:tc>
        <w:tc>
          <w:tcPr>
            <w:tcW w:w="1417" w:type="dxa"/>
            <w:vAlign w:val="center"/>
          </w:tcPr>
          <w:p w14:paraId="22264F7D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1C299C83" w14:textId="32C42A0E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Stk.</w:t>
            </w:r>
          </w:p>
        </w:tc>
        <w:tc>
          <w:tcPr>
            <w:tcW w:w="1134" w:type="dxa"/>
            <w:vAlign w:val="center"/>
          </w:tcPr>
          <w:p w14:paraId="036606B0" w14:textId="2A8E250B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7C1B5125" w14:textId="2A2FD530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0E9CFA64" w14:textId="77777777" w:rsidTr="002D57F1">
        <w:tc>
          <w:tcPr>
            <w:tcW w:w="596" w:type="dxa"/>
          </w:tcPr>
          <w:p w14:paraId="599FF145" w14:textId="75C41976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30</w:t>
            </w:r>
          </w:p>
        </w:tc>
        <w:tc>
          <w:tcPr>
            <w:tcW w:w="4678" w:type="dxa"/>
          </w:tcPr>
          <w:p w14:paraId="67F7C09A" w14:textId="1E0658DE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Kosten für Systemzentralen und Server-/VM-Komponenten gemäß Anhang 3 der Leistungsbeschreibung</w:t>
            </w:r>
          </w:p>
        </w:tc>
        <w:tc>
          <w:tcPr>
            <w:tcW w:w="1417" w:type="dxa"/>
            <w:vAlign w:val="center"/>
          </w:tcPr>
          <w:p w14:paraId="08FABE28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26A4BA4D" w14:textId="165DB90F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Stk.</w:t>
            </w:r>
          </w:p>
        </w:tc>
        <w:tc>
          <w:tcPr>
            <w:tcW w:w="1134" w:type="dxa"/>
            <w:vAlign w:val="center"/>
          </w:tcPr>
          <w:p w14:paraId="188BD419" w14:textId="24913497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4754786E" w14:textId="719B4AE9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5017D4EF" w14:textId="77777777" w:rsidTr="002D57F1">
        <w:tc>
          <w:tcPr>
            <w:tcW w:w="596" w:type="dxa"/>
          </w:tcPr>
          <w:p w14:paraId="06E96898" w14:textId="5D91072D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31</w:t>
            </w:r>
          </w:p>
        </w:tc>
        <w:tc>
          <w:tcPr>
            <w:tcW w:w="4678" w:type="dxa"/>
          </w:tcPr>
          <w:p w14:paraId="435E3103" w14:textId="2AA3D6F2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Kosten für Übertragungs-, Telefonie- und Schnittstellenkomponenten gemäß Anhang 3 der Leistungsbeschreibung</w:t>
            </w:r>
          </w:p>
        </w:tc>
        <w:tc>
          <w:tcPr>
            <w:tcW w:w="1417" w:type="dxa"/>
            <w:vAlign w:val="center"/>
          </w:tcPr>
          <w:p w14:paraId="1FD16B1E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0F8B16DC" w14:textId="400717E5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Stk.</w:t>
            </w:r>
          </w:p>
        </w:tc>
        <w:tc>
          <w:tcPr>
            <w:tcW w:w="1134" w:type="dxa"/>
            <w:vAlign w:val="center"/>
          </w:tcPr>
          <w:p w14:paraId="65F8B66F" w14:textId="6B2C764B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117BA93A" w14:textId="23C30DBD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3A027501" w14:textId="77777777" w:rsidTr="002D57F1">
        <w:tc>
          <w:tcPr>
            <w:tcW w:w="596" w:type="dxa"/>
          </w:tcPr>
          <w:p w14:paraId="5BE3223E" w14:textId="02FD0680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32</w:t>
            </w:r>
          </w:p>
        </w:tc>
        <w:tc>
          <w:tcPr>
            <w:tcW w:w="4678" w:type="dxa"/>
          </w:tcPr>
          <w:p w14:paraId="33A58272" w14:textId="7AA315D3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Kosten für Monitoring-/TSL-Komponenten gemäß Anhang 3 der Leistungsbeschreibung</w:t>
            </w:r>
          </w:p>
        </w:tc>
        <w:tc>
          <w:tcPr>
            <w:tcW w:w="1417" w:type="dxa"/>
            <w:vAlign w:val="center"/>
          </w:tcPr>
          <w:p w14:paraId="799342E9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6F8A305E" w14:textId="217ACD3F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Stk.</w:t>
            </w:r>
          </w:p>
        </w:tc>
        <w:tc>
          <w:tcPr>
            <w:tcW w:w="1134" w:type="dxa"/>
            <w:vAlign w:val="center"/>
          </w:tcPr>
          <w:p w14:paraId="236E8800" w14:textId="7F20B33D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62643998" w14:textId="248924B2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  <w:tr w:rsidR="00BB12B7" w:rsidRPr="00CC51BD" w14:paraId="4A04BF76" w14:textId="77777777" w:rsidTr="002D57F1">
        <w:tc>
          <w:tcPr>
            <w:tcW w:w="596" w:type="dxa"/>
          </w:tcPr>
          <w:p w14:paraId="60B9749C" w14:textId="1DEA07E5" w:rsid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33</w:t>
            </w:r>
          </w:p>
        </w:tc>
        <w:tc>
          <w:tcPr>
            <w:tcW w:w="4678" w:type="dxa"/>
          </w:tcPr>
          <w:p w14:paraId="45BB68A0" w14:textId="0D10315D" w:rsidR="00BB12B7" w:rsidRPr="00BB12B7" w:rsidRDefault="00BB12B7" w:rsidP="00BB12B7">
            <w:pPr>
              <w:spacing w:beforeLines="20" w:before="48" w:afterLines="20" w:after="48"/>
              <w:rPr>
                <w:rFonts w:cs="Times New Roman"/>
                <w:color w:val="auto"/>
                <w:lang w:eastAsia="de-DE"/>
              </w:rPr>
            </w:pPr>
            <w:r w:rsidRPr="00BB12B7">
              <w:rPr>
                <w:rFonts w:cs="Times New Roman"/>
                <w:color w:val="auto"/>
                <w:lang w:eastAsia="de-DE"/>
              </w:rPr>
              <w:t>Kosten für Montage- und Zubehörkomponenten gemäß Anhang 3 der Leistungsbeschreibung</w:t>
            </w:r>
          </w:p>
        </w:tc>
        <w:tc>
          <w:tcPr>
            <w:tcW w:w="1417" w:type="dxa"/>
            <w:vAlign w:val="center"/>
          </w:tcPr>
          <w:p w14:paraId="1CD95B92" w14:textId="77777777" w:rsidR="00BB12B7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  <w:p w14:paraId="41A9A7CE" w14:textId="599AAE27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>
              <w:rPr>
                <w:rFonts w:cs="Times New Roman"/>
                <w:color w:val="auto"/>
                <w:lang w:eastAsia="de-DE"/>
              </w:rPr>
              <w:t>Stk.</w:t>
            </w:r>
          </w:p>
        </w:tc>
        <w:tc>
          <w:tcPr>
            <w:tcW w:w="1134" w:type="dxa"/>
            <w:vAlign w:val="center"/>
          </w:tcPr>
          <w:p w14:paraId="24974FF9" w14:textId="1E17FE43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5BE3B788" w14:textId="19821FFE" w:rsidR="00BB12B7" w:rsidRPr="00F022E5" w:rsidRDefault="00BB12B7" w:rsidP="00BB12B7">
            <w:pPr>
              <w:spacing w:beforeLines="20" w:before="48" w:afterLines="20" w:after="48"/>
              <w:jc w:val="center"/>
              <w:rPr>
                <w:rFonts w:cs="Times New Roman"/>
                <w:color w:val="auto"/>
                <w:lang w:eastAsia="de-DE"/>
              </w:rPr>
            </w:pPr>
            <w:r w:rsidRPr="00F022E5">
              <w:rPr>
                <w:rFonts w:cs="Times New Roman"/>
                <w:color w:val="auto"/>
                <w:lang w:eastAsia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..........."/>
                    <w:listEntry w:val="XXXXXXXXXXX"/>
                  </w:ddList>
                </w:ffData>
              </w:fldChar>
            </w:r>
            <w:r w:rsidRPr="00F022E5">
              <w:rPr>
                <w:rFonts w:cs="Times New Roman"/>
                <w:color w:val="auto"/>
                <w:szCs w:val="22"/>
                <w:lang w:eastAsia="de-DE"/>
              </w:rPr>
              <w:instrText xml:space="preserve"> FORMDROPDOWN </w:instrText>
            </w:r>
            <w:r w:rsidR="00DE2141">
              <w:rPr>
                <w:rFonts w:cs="Times New Roman"/>
                <w:color w:val="auto"/>
                <w:lang w:eastAsia="de-DE"/>
              </w:rPr>
            </w:r>
            <w:r w:rsidR="00DE2141">
              <w:rPr>
                <w:rFonts w:cs="Times New Roman"/>
                <w:color w:val="auto"/>
                <w:lang w:eastAsia="de-DE"/>
              </w:rPr>
              <w:fldChar w:fldCharType="separate"/>
            </w:r>
            <w:r w:rsidRPr="00F022E5">
              <w:rPr>
                <w:rFonts w:cs="Times New Roman"/>
                <w:color w:val="auto"/>
                <w:lang w:eastAsia="de-DE"/>
              </w:rPr>
              <w:fldChar w:fldCharType="end"/>
            </w:r>
          </w:p>
        </w:tc>
      </w:tr>
    </w:tbl>
    <w:p w14:paraId="460D0889" w14:textId="77777777" w:rsidR="00C73160" w:rsidRPr="00CC51BD" w:rsidRDefault="00C73160" w:rsidP="00CC51BD">
      <w:pPr>
        <w:spacing w:after="0"/>
        <w:rPr>
          <w:rFonts w:eastAsia="Times New Roman" w:cs="Times New Roman"/>
          <w:b/>
          <w:color w:val="auto"/>
          <w:kern w:val="0"/>
          <w:sz w:val="24"/>
          <w:szCs w:val="20"/>
          <w:lang w:eastAsia="de-DE"/>
          <w14:ligatures w14:val="none"/>
        </w:rPr>
      </w:pPr>
    </w:p>
    <w:p w14:paraId="68AC6B8A" w14:textId="554B94B2" w:rsidR="007E61A5" w:rsidRPr="00CC51BD" w:rsidRDefault="00CC51BD" w:rsidP="00CC51BD">
      <w:pPr>
        <w:spacing w:after="0"/>
        <w:rPr>
          <w:rFonts w:eastAsia="Times New Roman" w:cs="Times New Roman"/>
          <w:b/>
          <w:color w:val="auto"/>
          <w:kern w:val="0"/>
          <w:sz w:val="24"/>
          <w:szCs w:val="20"/>
          <w:lang w:eastAsia="de-DE"/>
          <w14:ligatures w14:val="none"/>
        </w:rPr>
      </w:pPr>
      <w:r w:rsidRPr="00CC51BD">
        <w:rPr>
          <w:rFonts w:eastAsia="Times New Roman" w:cs="Times New Roman"/>
          <w:b/>
          <w:color w:val="auto"/>
          <w:kern w:val="0"/>
          <w:sz w:val="24"/>
          <w:szCs w:val="20"/>
          <w:lang w:eastAsia="de-DE"/>
          <w14:ligatures w14:val="none"/>
        </w:rPr>
        <w:t>Zusammenfassung</w:t>
      </w:r>
    </w:p>
    <w:p w14:paraId="6AFE7B94" w14:textId="77777777" w:rsidR="00CC51BD" w:rsidRPr="00CC51BD" w:rsidRDefault="00CC51BD" w:rsidP="00CC51BD">
      <w:pPr>
        <w:spacing w:after="0"/>
        <w:rPr>
          <w:rFonts w:eastAsia="Times New Roman" w:cs="Times New Roman"/>
          <w:b/>
          <w:color w:val="auto"/>
          <w:kern w:val="0"/>
          <w:sz w:val="24"/>
          <w:szCs w:val="20"/>
          <w:lang w:eastAsia="de-DE"/>
          <w14:ligatures w14:val="none"/>
        </w:rPr>
      </w:pPr>
    </w:p>
    <w:tbl>
      <w:tblPr>
        <w:tblStyle w:val="Tabellenraster1"/>
        <w:tblW w:w="0" w:type="auto"/>
        <w:tblInd w:w="108" w:type="dxa"/>
        <w:tblLook w:val="04A0" w:firstRow="1" w:lastRow="0" w:firstColumn="1" w:lastColumn="0" w:noHBand="0" w:noVBand="1"/>
      </w:tblPr>
      <w:tblGrid>
        <w:gridCol w:w="4603"/>
        <w:gridCol w:w="4351"/>
      </w:tblGrid>
      <w:tr w:rsidR="00CC51BD" w:rsidRPr="00CC51BD" w14:paraId="7748208B" w14:textId="77777777" w:rsidTr="002D57F1">
        <w:tc>
          <w:tcPr>
            <w:tcW w:w="4678" w:type="dxa"/>
          </w:tcPr>
          <w:p w14:paraId="3FD7DC85" w14:textId="4E27EA64" w:rsidR="00CC51BD" w:rsidRPr="00CC51BD" w:rsidRDefault="00CC51BD" w:rsidP="00CC51BD">
            <w:pPr>
              <w:spacing w:before="240" w:line="480" w:lineRule="auto"/>
              <w:jc w:val="right"/>
              <w:rPr>
                <w:rFonts w:cs="Times New Roman"/>
                <w:b/>
                <w:color w:val="auto"/>
                <w:sz w:val="24"/>
                <w:lang w:eastAsia="de-DE"/>
              </w:rPr>
            </w:pP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t xml:space="preserve">Gesamtpreis netto (Nr. </w:t>
            </w:r>
            <w:r w:rsidR="00C73160">
              <w:rPr>
                <w:rFonts w:cs="Times New Roman"/>
                <w:b/>
                <w:color w:val="auto"/>
                <w:sz w:val="24"/>
                <w:lang w:eastAsia="de-DE"/>
              </w:rPr>
              <w:t>0</w:t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t xml:space="preserve">1 </w:t>
            </w:r>
            <w:r w:rsidR="00521F03">
              <w:rPr>
                <w:rFonts w:cs="Times New Roman"/>
                <w:b/>
                <w:color w:val="auto"/>
                <w:sz w:val="24"/>
                <w:lang w:eastAsia="de-DE"/>
              </w:rPr>
              <w:t>–</w:t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t xml:space="preserve"> </w:t>
            </w:r>
            <w:r w:rsidR="00BB12B7">
              <w:rPr>
                <w:rFonts w:cs="Times New Roman"/>
                <w:b/>
                <w:color w:val="auto"/>
                <w:sz w:val="24"/>
                <w:lang w:eastAsia="de-DE"/>
              </w:rPr>
              <w:t>33</w:t>
            </w:r>
            <w:r w:rsidR="00521F03">
              <w:rPr>
                <w:rFonts w:cs="Times New Roman"/>
                <w:b/>
                <w:color w:val="auto"/>
                <w:sz w:val="24"/>
                <w:lang w:eastAsia="de-DE"/>
              </w:rPr>
              <w:t>)</w:t>
            </w:r>
            <w:r w:rsidR="00846C81">
              <w:rPr>
                <w:rFonts w:cs="Times New Roman"/>
                <w:b/>
                <w:color w:val="auto"/>
                <w:sz w:val="24"/>
                <w:lang w:eastAsia="de-DE"/>
              </w:rPr>
              <w:t xml:space="preserve">        für </w:t>
            </w:r>
            <w:r w:rsidR="00CD761D">
              <w:rPr>
                <w:rFonts w:cs="Times New Roman"/>
                <w:b/>
                <w:color w:val="auto"/>
                <w:sz w:val="24"/>
                <w:lang w:eastAsia="de-DE"/>
              </w:rPr>
              <w:t>36</w:t>
            </w:r>
            <w:r w:rsidR="00846C81">
              <w:rPr>
                <w:rFonts w:cs="Times New Roman"/>
                <w:b/>
                <w:color w:val="auto"/>
                <w:sz w:val="24"/>
                <w:lang w:eastAsia="de-DE"/>
              </w:rPr>
              <w:t xml:space="preserve"> Monate</w:t>
            </w:r>
          </w:p>
        </w:tc>
        <w:tc>
          <w:tcPr>
            <w:tcW w:w="4426" w:type="dxa"/>
          </w:tcPr>
          <w:p w14:paraId="5733BF8B" w14:textId="77777777" w:rsidR="00CC51BD" w:rsidRPr="00CC51BD" w:rsidRDefault="00CC51BD" w:rsidP="00CC51BD">
            <w:pPr>
              <w:spacing w:before="240"/>
              <w:jc w:val="right"/>
              <w:rPr>
                <w:rFonts w:cs="Times New Roman"/>
                <w:color w:val="auto"/>
                <w:sz w:val="24"/>
                <w:lang w:eastAsia="de-DE"/>
              </w:rPr>
            </w:pP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Pr="00CC51BD">
              <w:rPr>
                <w:rFonts w:cs="Times New Roman"/>
                <w:color w:val="auto"/>
                <w:sz w:val="24"/>
                <w:lang w:eastAsia="de-DE"/>
              </w:rPr>
              <w:instrText xml:space="preserve"> FORMTEXT </w:instrText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separate"/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end"/>
            </w:r>
            <w:bookmarkEnd w:id="0"/>
          </w:p>
        </w:tc>
      </w:tr>
      <w:tr w:rsidR="00CC51BD" w:rsidRPr="00CC51BD" w14:paraId="67893B4F" w14:textId="77777777" w:rsidTr="00325A6C">
        <w:trPr>
          <w:trHeight w:val="653"/>
        </w:trPr>
        <w:tc>
          <w:tcPr>
            <w:tcW w:w="4678" w:type="dxa"/>
          </w:tcPr>
          <w:p w14:paraId="251567AA" w14:textId="77777777" w:rsidR="00CC51BD" w:rsidRPr="00CC51BD" w:rsidRDefault="00CC51BD" w:rsidP="00CC51BD">
            <w:pPr>
              <w:spacing w:before="240" w:line="480" w:lineRule="auto"/>
              <w:jc w:val="left"/>
              <w:rPr>
                <w:rFonts w:cs="Times New Roman"/>
                <w:b/>
                <w:color w:val="auto"/>
                <w:sz w:val="24"/>
                <w:lang w:eastAsia="de-DE"/>
              </w:rPr>
            </w:pP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lastRenderedPageBreak/>
              <w:t xml:space="preserve">abzgl. </w:t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instrText xml:space="preserve"> FORMTEXT </w:instrText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fldChar w:fldCharType="separate"/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fldChar w:fldCharType="end"/>
            </w:r>
            <w:bookmarkEnd w:id="1"/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t xml:space="preserve">% Nachlass </w:t>
            </w:r>
            <w:r w:rsidRPr="00CC51BD">
              <w:rPr>
                <w:rFonts w:cs="Times New Roman"/>
                <w:b/>
                <w:color w:val="auto"/>
                <w:sz w:val="16"/>
                <w:szCs w:val="16"/>
                <w:lang w:eastAsia="de-DE"/>
              </w:rPr>
              <w:t>(ohne Bedingungen)</w:t>
            </w:r>
          </w:p>
        </w:tc>
        <w:tc>
          <w:tcPr>
            <w:tcW w:w="4426" w:type="dxa"/>
          </w:tcPr>
          <w:p w14:paraId="41369F47" w14:textId="77777777" w:rsidR="00CC51BD" w:rsidRPr="00CC51BD" w:rsidRDefault="00CC51BD" w:rsidP="00CC51BD">
            <w:pPr>
              <w:spacing w:before="240"/>
              <w:jc w:val="right"/>
              <w:rPr>
                <w:rFonts w:cs="Times New Roman"/>
                <w:color w:val="auto"/>
                <w:sz w:val="24"/>
                <w:lang w:eastAsia="de-DE"/>
              </w:rPr>
            </w:pP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instrText xml:space="preserve"> FORMTEXT </w:instrText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separate"/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end"/>
            </w:r>
          </w:p>
        </w:tc>
      </w:tr>
      <w:tr w:rsidR="00CC51BD" w:rsidRPr="00CC51BD" w14:paraId="09B5D05F" w14:textId="77777777" w:rsidTr="002D57F1">
        <w:tc>
          <w:tcPr>
            <w:tcW w:w="4678" w:type="dxa"/>
          </w:tcPr>
          <w:p w14:paraId="16B541B5" w14:textId="77777777" w:rsidR="00CC51BD" w:rsidRPr="00CC51BD" w:rsidRDefault="00CC51BD" w:rsidP="00CC51BD">
            <w:pPr>
              <w:spacing w:before="240" w:line="480" w:lineRule="auto"/>
              <w:jc w:val="right"/>
              <w:rPr>
                <w:rFonts w:cs="Times New Roman"/>
                <w:b/>
                <w:color w:val="auto"/>
                <w:sz w:val="24"/>
                <w:lang w:eastAsia="de-DE"/>
              </w:rPr>
            </w:pP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t>Zwischensumme</w:t>
            </w:r>
          </w:p>
        </w:tc>
        <w:tc>
          <w:tcPr>
            <w:tcW w:w="4426" w:type="dxa"/>
          </w:tcPr>
          <w:p w14:paraId="42A687D5" w14:textId="77777777" w:rsidR="00CC51BD" w:rsidRPr="00CC51BD" w:rsidRDefault="00CC51BD" w:rsidP="00CC51BD">
            <w:pPr>
              <w:spacing w:before="240"/>
              <w:jc w:val="right"/>
              <w:rPr>
                <w:rFonts w:cs="Times New Roman"/>
                <w:color w:val="auto"/>
                <w:sz w:val="24"/>
                <w:lang w:eastAsia="de-DE"/>
              </w:rPr>
            </w:pP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instrText xml:space="preserve"> FORMTEXT </w:instrText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separate"/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end"/>
            </w:r>
          </w:p>
        </w:tc>
      </w:tr>
      <w:tr w:rsidR="00CC51BD" w:rsidRPr="00CC51BD" w14:paraId="5626AD19" w14:textId="77777777" w:rsidTr="002D57F1">
        <w:tc>
          <w:tcPr>
            <w:tcW w:w="4678" w:type="dxa"/>
          </w:tcPr>
          <w:p w14:paraId="1F0785C2" w14:textId="77777777" w:rsidR="00CC51BD" w:rsidRPr="00CC51BD" w:rsidRDefault="00CC51BD" w:rsidP="00CC51BD">
            <w:pPr>
              <w:spacing w:before="240" w:line="480" w:lineRule="auto"/>
              <w:jc w:val="right"/>
              <w:rPr>
                <w:rFonts w:cs="Times New Roman"/>
                <w:b/>
                <w:color w:val="auto"/>
                <w:sz w:val="24"/>
                <w:lang w:eastAsia="de-DE"/>
              </w:rPr>
            </w:pP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t xml:space="preserve">zzgl. </w:t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instrText xml:space="preserve"> FORMTEXT </w:instrText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fldChar w:fldCharType="separate"/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fldChar w:fldCharType="end"/>
            </w:r>
            <w:bookmarkEnd w:id="2"/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t>% USt.</w:t>
            </w:r>
          </w:p>
        </w:tc>
        <w:tc>
          <w:tcPr>
            <w:tcW w:w="4426" w:type="dxa"/>
          </w:tcPr>
          <w:p w14:paraId="7EA3349F" w14:textId="77777777" w:rsidR="00CC51BD" w:rsidRPr="00CC51BD" w:rsidRDefault="00CC51BD" w:rsidP="00CC51BD">
            <w:pPr>
              <w:spacing w:before="240"/>
              <w:jc w:val="right"/>
              <w:rPr>
                <w:rFonts w:cs="Times New Roman"/>
                <w:color w:val="auto"/>
                <w:sz w:val="24"/>
                <w:lang w:eastAsia="de-DE"/>
              </w:rPr>
            </w:pP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instrText xml:space="preserve"> FORMTEXT </w:instrText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separate"/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color w:val="auto"/>
                <w:sz w:val="24"/>
                <w:lang w:eastAsia="de-DE"/>
              </w:rPr>
              <w:fldChar w:fldCharType="end"/>
            </w:r>
          </w:p>
        </w:tc>
      </w:tr>
      <w:tr w:rsidR="00CC51BD" w:rsidRPr="00CC51BD" w14:paraId="779031CD" w14:textId="77777777" w:rsidTr="002D57F1">
        <w:tc>
          <w:tcPr>
            <w:tcW w:w="4678" w:type="dxa"/>
          </w:tcPr>
          <w:p w14:paraId="24CB834E" w14:textId="7B2601E1" w:rsidR="00CC51BD" w:rsidRPr="00CC51BD" w:rsidRDefault="00CC51BD" w:rsidP="00CC51BD">
            <w:pPr>
              <w:spacing w:before="240" w:line="480" w:lineRule="auto"/>
              <w:jc w:val="right"/>
              <w:rPr>
                <w:rFonts w:cs="Times New Roman"/>
                <w:b/>
                <w:color w:val="auto"/>
                <w:sz w:val="24"/>
                <w:lang w:eastAsia="de-DE"/>
              </w:rPr>
            </w:pP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t>Gesamtpreis brutto</w:t>
            </w:r>
            <w:r w:rsidR="00846C81">
              <w:rPr>
                <w:rFonts w:cs="Times New Roman"/>
                <w:b/>
                <w:color w:val="auto"/>
                <w:sz w:val="24"/>
                <w:lang w:eastAsia="de-DE"/>
              </w:rPr>
              <w:t xml:space="preserve"> für </w:t>
            </w:r>
            <w:r w:rsidR="00F53D04">
              <w:rPr>
                <w:rFonts w:cs="Times New Roman"/>
                <w:b/>
                <w:color w:val="auto"/>
                <w:sz w:val="24"/>
                <w:lang w:eastAsia="de-DE"/>
              </w:rPr>
              <w:t>36</w:t>
            </w:r>
            <w:r w:rsidR="00846C81">
              <w:rPr>
                <w:rFonts w:cs="Times New Roman"/>
                <w:b/>
                <w:color w:val="auto"/>
                <w:sz w:val="24"/>
                <w:lang w:eastAsia="de-DE"/>
              </w:rPr>
              <w:t xml:space="preserve"> Monate</w:t>
            </w:r>
          </w:p>
        </w:tc>
        <w:tc>
          <w:tcPr>
            <w:tcW w:w="4426" w:type="dxa"/>
          </w:tcPr>
          <w:p w14:paraId="2E791E67" w14:textId="77777777" w:rsidR="00CC51BD" w:rsidRPr="00CC51BD" w:rsidRDefault="00CC51BD" w:rsidP="00CC51BD">
            <w:pPr>
              <w:spacing w:before="240"/>
              <w:jc w:val="right"/>
              <w:rPr>
                <w:rFonts w:cs="Times New Roman"/>
                <w:b/>
                <w:color w:val="auto"/>
                <w:sz w:val="24"/>
                <w:lang w:eastAsia="de-DE"/>
              </w:rPr>
            </w:pP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instrText xml:space="preserve"> FORMTEXT </w:instrText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fldChar w:fldCharType="separate"/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noProof/>
                <w:color w:val="auto"/>
                <w:sz w:val="24"/>
                <w:lang w:eastAsia="de-DE"/>
              </w:rPr>
              <w:t> </w:t>
            </w:r>
            <w:r w:rsidRPr="00CC51BD">
              <w:rPr>
                <w:rFonts w:cs="Times New Roman"/>
                <w:b/>
                <w:color w:val="auto"/>
                <w:sz w:val="24"/>
                <w:lang w:eastAsia="de-DE"/>
              </w:rPr>
              <w:fldChar w:fldCharType="end"/>
            </w:r>
          </w:p>
        </w:tc>
      </w:tr>
    </w:tbl>
    <w:p w14:paraId="5AADEBFF" w14:textId="77777777" w:rsidR="00CC51BD" w:rsidRDefault="00CC51BD" w:rsidP="00CC51BD">
      <w:pPr>
        <w:spacing w:after="0"/>
        <w:rPr>
          <w:rFonts w:eastAsia="Times New Roman" w:cs="Times New Roman"/>
          <w:color w:val="auto"/>
          <w:kern w:val="0"/>
          <w:sz w:val="24"/>
          <w:szCs w:val="20"/>
          <w:lang w:eastAsia="de-DE"/>
          <w14:ligatures w14:val="none"/>
        </w:rPr>
      </w:pPr>
    </w:p>
    <w:p w14:paraId="73D3CBA5" w14:textId="19B51A23" w:rsidR="00E129C5" w:rsidRDefault="00B03C17" w:rsidP="00CC51BD">
      <w:pPr>
        <w:spacing w:after="0"/>
        <w:rPr>
          <w:rFonts w:eastAsia="Times New Roman" w:cs="Times New Roman"/>
          <w:color w:val="auto"/>
          <w:kern w:val="0"/>
          <w:sz w:val="24"/>
          <w:szCs w:val="20"/>
          <w:lang w:eastAsia="de-DE"/>
          <w14:ligatures w14:val="none"/>
        </w:rPr>
      </w:pPr>
      <w:r>
        <w:rPr>
          <w:rFonts w:eastAsia="Times New Roman" w:cs="Times New Roman"/>
          <w:color w:val="auto"/>
          <w:kern w:val="0"/>
          <w:sz w:val="24"/>
          <w:szCs w:val="20"/>
          <w:lang w:eastAsia="de-DE"/>
          <w14:ligatures w14:val="none"/>
        </w:rPr>
        <w:t>===============================================================</w:t>
      </w:r>
    </w:p>
    <w:p w14:paraId="5DE8D21D" w14:textId="08F50DFD" w:rsidR="00B03C17" w:rsidRPr="00B03C17" w:rsidRDefault="00B03C17" w:rsidP="00CC51BD">
      <w:pPr>
        <w:spacing w:after="0"/>
        <w:rPr>
          <w:rFonts w:eastAsia="Times New Roman" w:cs="Times New Roman"/>
          <w:i/>
          <w:color w:val="auto"/>
          <w:kern w:val="0"/>
          <w:sz w:val="24"/>
          <w:szCs w:val="20"/>
          <w:lang w:eastAsia="de-DE"/>
          <w14:ligatures w14:val="none"/>
        </w:rPr>
      </w:pPr>
    </w:p>
    <w:p w14:paraId="3C265C02" w14:textId="54B37962" w:rsidR="00B03C17" w:rsidRPr="001D05A8" w:rsidRDefault="00B03C17" w:rsidP="00CC51BD">
      <w:pPr>
        <w:spacing w:after="0"/>
        <w:rPr>
          <w:rFonts w:eastAsia="Times New Roman" w:cs="Times New Roman"/>
          <w:b/>
          <w:i/>
          <w:color w:val="FF0000"/>
          <w:kern w:val="0"/>
          <w:sz w:val="24"/>
          <w:szCs w:val="20"/>
          <w:lang w:eastAsia="de-DE"/>
          <w14:ligatures w14:val="none"/>
        </w:rPr>
      </w:pPr>
      <w:r w:rsidRPr="001D05A8">
        <w:rPr>
          <w:rFonts w:eastAsia="Times New Roman" w:cs="Times New Roman"/>
          <w:b/>
          <w:i/>
          <w:color w:val="FF0000"/>
          <w:kern w:val="0"/>
          <w:sz w:val="24"/>
          <w:szCs w:val="20"/>
          <w:lang w:eastAsia="de-DE"/>
          <w14:ligatures w14:val="none"/>
        </w:rPr>
        <w:t>Optional:</w:t>
      </w:r>
    </w:p>
    <w:tbl>
      <w:tblPr>
        <w:tblStyle w:val="Tabellenraster1"/>
        <w:tblW w:w="0" w:type="auto"/>
        <w:tblInd w:w="108" w:type="dxa"/>
        <w:tblLook w:val="04A0" w:firstRow="1" w:lastRow="0" w:firstColumn="1" w:lastColumn="0" w:noHBand="0" w:noVBand="1"/>
      </w:tblPr>
      <w:tblGrid>
        <w:gridCol w:w="4603"/>
        <w:gridCol w:w="4351"/>
      </w:tblGrid>
      <w:tr w:rsidR="00347E4A" w:rsidRPr="00347E4A" w14:paraId="0568D47C" w14:textId="77777777" w:rsidTr="002D57F1">
        <w:tc>
          <w:tcPr>
            <w:tcW w:w="4678" w:type="dxa"/>
          </w:tcPr>
          <w:p w14:paraId="4872B39F" w14:textId="3A6B2B87" w:rsidR="00B03C17" w:rsidRPr="00347E4A" w:rsidRDefault="00B03C17" w:rsidP="002D57F1">
            <w:pPr>
              <w:spacing w:before="240" w:line="480" w:lineRule="auto"/>
              <w:jc w:val="right"/>
              <w:rPr>
                <w:rFonts w:cs="Times New Roman"/>
                <w:b/>
                <w:color w:val="FF0000"/>
                <w:sz w:val="24"/>
                <w:lang w:eastAsia="de-DE"/>
              </w:rPr>
            </w:pP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t>Gesamtpreis netto (Nr. 01 – 33)        für weitere mögliche 12 Monate</w:t>
            </w:r>
          </w:p>
        </w:tc>
        <w:tc>
          <w:tcPr>
            <w:tcW w:w="4426" w:type="dxa"/>
          </w:tcPr>
          <w:p w14:paraId="7361AE4E" w14:textId="77777777" w:rsidR="00B03C17" w:rsidRPr="00347E4A" w:rsidRDefault="00B03C17" w:rsidP="002D57F1">
            <w:pPr>
              <w:spacing w:before="240"/>
              <w:jc w:val="right"/>
              <w:rPr>
                <w:rFonts w:cs="Times New Roman"/>
                <w:color w:val="FF0000"/>
                <w:sz w:val="24"/>
                <w:lang w:eastAsia="de-DE"/>
              </w:rPr>
            </w:pP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instrText xml:space="preserve"> FORMTEXT </w:instrText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separate"/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end"/>
            </w:r>
          </w:p>
        </w:tc>
      </w:tr>
      <w:tr w:rsidR="00347E4A" w:rsidRPr="00347E4A" w14:paraId="22C8DF36" w14:textId="77777777" w:rsidTr="002D57F1">
        <w:trPr>
          <w:trHeight w:val="653"/>
        </w:trPr>
        <w:tc>
          <w:tcPr>
            <w:tcW w:w="4678" w:type="dxa"/>
          </w:tcPr>
          <w:p w14:paraId="21AC4D20" w14:textId="77777777" w:rsidR="00B03C17" w:rsidRPr="00347E4A" w:rsidRDefault="00B03C17" w:rsidP="002D57F1">
            <w:pPr>
              <w:spacing w:before="240" w:line="480" w:lineRule="auto"/>
              <w:jc w:val="left"/>
              <w:rPr>
                <w:rFonts w:cs="Times New Roman"/>
                <w:b/>
                <w:color w:val="FF0000"/>
                <w:sz w:val="24"/>
                <w:lang w:eastAsia="de-DE"/>
              </w:rPr>
            </w:pP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t xml:space="preserve">abzgl. </w:t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instrText xml:space="preserve"> FORMTEXT </w:instrText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fldChar w:fldCharType="separate"/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fldChar w:fldCharType="end"/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t xml:space="preserve">% Nachlass </w:t>
            </w:r>
            <w:r w:rsidRPr="00347E4A">
              <w:rPr>
                <w:rFonts w:cs="Times New Roman"/>
                <w:b/>
                <w:color w:val="FF0000"/>
                <w:sz w:val="16"/>
                <w:szCs w:val="16"/>
                <w:lang w:eastAsia="de-DE"/>
              </w:rPr>
              <w:t>(ohne Bedingungen)</w:t>
            </w:r>
          </w:p>
        </w:tc>
        <w:tc>
          <w:tcPr>
            <w:tcW w:w="4426" w:type="dxa"/>
          </w:tcPr>
          <w:p w14:paraId="6A178151" w14:textId="77777777" w:rsidR="00B03C17" w:rsidRPr="00347E4A" w:rsidRDefault="00B03C17" w:rsidP="002D57F1">
            <w:pPr>
              <w:spacing w:before="240"/>
              <w:jc w:val="right"/>
              <w:rPr>
                <w:rFonts w:cs="Times New Roman"/>
                <w:color w:val="FF0000"/>
                <w:sz w:val="24"/>
                <w:lang w:eastAsia="de-DE"/>
              </w:rPr>
            </w:pP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instrText xml:space="preserve"> FORMTEXT </w:instrText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separate"/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end"/>
            </w:r>
          </w:p>
        </w:tc>
      </w:tr>
      <w:tr w:rsidR="00347E4A" w:rsidRPr="00347E4A" w14:paraId="5E574C4F" w14:textId="77777777" w:rsidTr="002D57F1">
        <w:tc>
          <w:tcPr>
            <w:tcW w:w="4678" w:type="dxa"/>
          </w:tcPr>
          <w:p w14:paraId="0F27EBD8" w14:textId="77777777" w:rsidR="00B03C17" w:rsidRPr="00347E4A" w:rsidRDefault="00B03C17" w:rsidP="002D57F1">
            <w:pPr>
              <w:spacing w:before="240" w:line="480" w:lineRule="auto"/>
              <w:jc w:val="right"/>
              <w:rPr>
                <w:rFonts w:cs="Times New Roman"/>
                <w:b/>
                <w:color w:val="FF0000"/>
                <w:sz w:val="24"/>
                <w:lang w:eastAsia="de-DE"/>
              </w:rPr>
            </w:pP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t>Zwischensumme</w:t>
            </w:r>
          </w:p>
        </w:tc>
        <w:tc>
          <w:tcPr>
            <w:tcW w:w="4426" w:type="dxa"/>
          </w:tcPr>
          <w:p w14:paraId="098F6D0D" w14:textId="77777777" w:rsidR="00B03C17" w:rsidRPr="00347E4A" w:rsidRDefault="00B03C17" w:rsidP="002D57F1">
            <w:pPr>
              <w:spacing w:before="240"/>
              <w:jc w:val="right"/>
              <w:rPr>
                <w:rFonts w:cs="Times New Roman"/>
                <w:color w:val="FF0000"/>
                <w:sz w:val="24"/>
                <w:lang w:eastAsia="de-DE"/>
              </w:rPr>
            </w:pP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instrText xml:space="preserve"> FORMTEXT </w:instrText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separate"/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end"/>
            </w:r>
          </w:p>
        </w:tc>
      </w:tr>
      <w:tr w:rsidR="00347E4A" w:rsidRPr="00347E4A" w14:paraId="13752315" w14:textId="77777777" w:rsidTr="002D57F1">
        <w:tc>
          <w:tcPr>
            <w:tcW w:w="4678" w:type="dxa"/>
          </w:tcPr>
          <w:p w14:paraId="56176291" w14:textId="77777777" w:rsidR="00B03C17" w:rsidRPr="00347E4A" w:rsidRDefault="00B03C17" w:rsidP="002D57F1">
            <w:pPr>
              <w:spacing w:before="240" w:line="480" w:lineRule="auto"/>
              <w:jc w:val="right"/>
              <w:rPr>
                <w:rFonts w:cs="Times New Roman"/>
                <w:b/>
                <w:color w:val="FF0000"/>
                <w:sz w:val="24"/>
                <w:lang w:eastAsia="de-DE"/>
              </w:rPr>
            </w:pP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t xml:space="preserve">zzgl. </w:t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instrText xml:space="preserve"> FORMTEXT </w:instrText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fldChar w:fldCharType="separate"/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fldChar w:fldCharType="end"/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t>% USt.</w:t>
            </w:r>
          </w:p>
        </w:tc>
        <w:tc>
          <w:tcPr>
            <w:tcW w:w="4426" w:type="dxa"/>
          </w:tcPr>
          <w:p w14:paraId="5A2D35C8" w14:textId="77777777" w:rsidR="00B03C17" w:rsidRPr="00347E4A" w:rsidRDefault="00B03C17" w:rsidP="002D57F1">
            <w:pPr>
              <w:spacing w:before="240"/>
              <w:jc w:val="right"/>
              <w:rPr>
                <w:rFonts w:cs="Times New Roman"/>
                <w:color w:val="FF0000"/>
                <w:sz w:val="24"/>
                <w:lang w:eastAsia="de-DE"/>
              </w:rPr>
            </w:pP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instrText xml:space="preserve"> FORMTEXT </w:instrText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separate"/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color w:val="FF0000"/>
                <w:sz w:val="24"/>
                <w:lang w:eastAsia="de-DE"/>
              </w:rPr>
              <w:fldChar w:fldCharType="end"/>
            </w:r>
          </w:p>
        </w:tc>
      </w:tr>
      <w:tr w:rsidR="00B03C17" w:rsidRPr="00347E4A" w14:paraId="625FFF41" w14:textId="77777777" w:rsidTr="002D57F1">
        <w:tc>
          <w:tcPr>
            <w:tcW w:w="4678" w:type="dxa"/>
          </w:tcPr>
          <w:p w14:paraId="0FCFA5E9" w14:textId="2291DFCA" w:rsidR="00B03C17" w:rsidRPr="00347E4A" w:rsidRDefault="00B03C17" w:rsidP="00B03C17">
            <w:pPr>
              <w:spacing w:before="240" w:line="480" w:lineRule="auto"/>
              <w:rPr>
                <w:rFonts w:cs="Times New Roman"/>
                <w:b/>
                <w:color w:val="FF0000"/>
                <w:sz w:val="24"/>
                <w:szCs w:val="24"/>
                <w:lang w:eastAsia="de-DE"/>
              </w:rPr>
            </w:pPr>
            <w:r w:rsidRPr="00347E4A">
              <w:rPr>
                <w:rFonts w:cs="Times New Roman"/>
                <w:b/>
                <w:color w:val="FF0000"/>
                <w:sz w:val="24"/>
                <w:szCs w:val="24"/>
                <w:lang w:eastAsia="de-DE"/>
              </w:rPr>
              <w:t>Gesamtpreis brutto für weitere         mögliche 12 Monate</w:t>
            </w:r>
          </w:p>
        </w:tc>
        <w:tc>
          <w:tcPr>
            <w:tcW w:w="4426" w:type="dxa"/>
          </w:tcPr>
          <w:p w14:paraId="2C1CA7D9" w14:textId="77777777" w:rsidR="00B03C17" w:rsidRPr="00347E4A" w:rsidRDefault="00B03C17" w:rsidP="002D57F1">
            <w:pPr>
              <w:spacing w:before="240"/>
              <w:jc w:val="right"/>
              <w:rPr>
                <w:rFonts w:cs="Times New Roman"/>
                <w:b/>
                <w:color w:val="FF0000"/>
                <w:sz w:val="24"/>
                <w:lang w:eastAsia="de-DE"/>
              </w:rPr>
            </w:pP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instrText xml:space="preserve"> FORMTEXT </w:instrText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fldChar w:fldCharType="separate"/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noProof/>
                <w:color w:val="FF0000"/>
                <w:sz w:val="24"/>
                <w:lang w:eastAsia="de-DE"/>
              </w:rPr>
              <w:t> </w:t>
            </w:r>
            <w:r w:rsidRPr="00347E4A">
              <w:rPr>
                <w:rFonts w:cs="Times New Roman"/>
                <w:b/>
                <w:color w:val="FF0000"/>
                <w:sz w:val="24"/>
                <w:lang w:eastAsia="de-DE"/>
              </w:rPr>
              <w:fldChar w:fldCharType="end"/>
            </w:r>
          </w:p>
        </w:tc>
        <w:bookmarkStart w:id="3" w:name="_GoBack"/>
        <w:bookmarkEnd w:id="3"/>
      </w:tr>
    </w:tbl>
    <w:p w14:paraId="246C4792" w14:textId="65F0E384" w:rsidR="00B03C17" w:rsidRPr="00347E4A" w:rsidRDefault="00B03C17" w:rsidP="00CC51BD">
      <w:pPr>
        <w:spacing w:after="0"/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</w:pPr>
    </w:p>
    <w:p w14:paraId="65553843" w14:textId="6285D8C6" w:rsidR="008544ED" w:rsidRPr="00347E4A" w:rsidRDefault="008544ED" w:rsidP="00CC51BD">
      <w:pPr>
        <w:spacing w:after="0"/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</w:pPr>
      <w:r w:rsidRPr="00347E4A"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  <w:t>Die weiteren möglichen 12 Monate kommen erst dann zum tragen, sofern der Auftraggeber kein Gebrauch von einer Beendigung des Vertrages macht.</w:t>
      </w:r>
    </w:p>
    <w:p w14:paraId="0AB5427E" w14:textId="60B6AA67" w:rsidR="008544ED" w:rsidRPr="00347E4A" w:rsidRDefault="008544ED" w:rsidP="00CC51BD">
      <w:pPr>
        <w:spacing w:after="0"/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</w:pPr>
      <w:r w:rsidRPr="00347E4A"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  <w:t>Der Bieter hat also kein automatisches Anrecht</w:t>
      </w:r>
      <w:r w:rsidR="00BF21CF" w:rsidRPr="00347E4A"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  <w:t>,</w:t>
      </w:r>
      <w:r w:rsidRPr="00347E4A"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  <w:t xml:space="preserve"> auf den Gesamtpreis</w:t>
      </w:r>
      <w:r w:rsidR="00BF21CF" w:rsidRPr="00347E4A"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  <w:t xml:space="preserve"> der weiteren </w:t>
      </w:r>
      <w:r w:rsidR="00C90A65" w:rsidRPr="00347E4A"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  <w:t xml:space="preserve">möglichen </w:t>
      </w:r>
      <w:r w:rsidR="00BF21CF" w:rsidRPr="00347E4A"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  <w:t>12 Monate</w:t>
      </w:r>
      <w:r w:rsidRPr="00347E4A">
        <w:rPr>
          <w:rFonts w:eastAsia="Times New Roman" w:cs="Times New Roman"/>
          <w:color w:val="FF0000"/>
          <w:kern w:val="0"/>
          <w:sz w:val="24"/>
          <w:szCs w:val="20"/>
          <w:lang w:eastAsia="de-DE"/>
          <w14:ligatures w14:val="none"/>
        </w:rPr>
        <w:t>.</w:t>
      </w:r>
    </w:p>
    <w:p w14:paraId="76AAC9FC" w14:textId="6827D286" w:rsidR="00B03C17" w:rsidRDefault="00B03C17" w:rsidP="00CC51BD">
      <w:pPr>
        <w:spacing w:after="0"/>
        <w:rPr>
          <w:rFonts w:eastAsia="Times New Roman" w:cs="Times New Roman"/>
          <w:color w:val="auto"/>
          <w:kern w:val="0"/>
          <w:sz w:val="24"/>
          <w:szCs w:val="20"/>
          <w:lang w:eastAsia="de-DE"/>
          <w14:ligatures w14:val="none"/>
        </w:rPr>
      </w:pPr>
      <w:r>
        <w:rPr>
          <w:rFonts w:eastAsia="Times New Roman" w:cs="Times New Roman"/>
          <w:color w:val="auto"/>
          <w:kern w:val="0"/>
          <w:sz w:val="24"/>
          <w:szCs w:val="20"/>
          <w:lang w:eastAsia="de-DE"/>
          <w14:ligatures w14:val="none"/>
        </w:rPr>
        <w:t>===============================================================</w:t>
      </w:r>
    </w:p>
    <w:p w14:paraId="54DC9539" w14:textId="77777777" w:rsidR="00B03C17" w:rsidRPr="00CC51BD" w:rsidRDefault="00B03C17" w:rsidP="00CC51BD">
      <w:pPr>
        <w:spacing w:after="0"/>
        <w:rPr>
          <w:rFonts w:eastAsia="Times New Roman" w:cs="Times New Roman"/>
          <w:color w:val="auto"/>
          <w:kern w:val="0"/>
          <w:sz w:val="24"/>
          <w:szCs w:val="20"/>
          <w:lang w:eastAsia="de-DE"/>
          <w14:ligatures w14:val="none"/>
        </w:rPr>
      </w:pPr>
    </w:p>
    <w:p w14:paraId="5D4379D0" w14:textId="77777777" w:rsidR="00CC51BD" w:rsidRPr="00CC51BD" w:rsidRDefault="00CC51BD" w:rsidP="00CC51BD">
      <w:pPr>
        <w:spacing w:after="0"/>
        <w:rPr>
          <w:rFonts w:eastAsia="Times New Roman" w:cs="Times New Roman"/>
          <w:color w:val="auto"/>
          <w:kern w:val="0"/>
          <w:sz w:val="24"/>
          <w:szCs w:val="20"/>
          <w:lang w:eastAsia="de-DE"/>
          <w14:ligatures w14:val="none"/>
        </w:rPr>
      </w:pPr>
    </w:p>
    <w:p w14:paraId="00A51B26" w14:textId="77777777" w:rsidR="00CC51BD" w:rsidRPr="00CC51BD" w:rsidRDefault="00CC51BD" w:rsidP="00CC51BD">
      <w:pPr>
        <w:spacing w:after="0"/>
        <w:rPr>
          <w:rFonts w:eastAsia="Times New Roman" w:cs="Times New Roman"/>
          <w:color w:val="auto"/>
          <w:kern w:val="0"/>
          <w:sz w:val="24"/>
          <w:szCs w:val="20"/>
          <w:lang w:eastAsia="de-DE"/>
          <w14:ligatures w14:val="none"/>
        </w:rPr>
      </w:pPr>
    </w:p>
    <w:p w14:paraId="590F3A93" w14:textId="77777777" w:rsidR="00CC51BD" w:rsidRPr="00CC51BD" w:rsidRDefault="00CC51BD" w:rsidP="00CC51BD">
      <w:pPr>
        <w:spacing w:after="0"/>
        <w:rPr>
          <w:rFonts w:eastAsia="Times New Roman" w:cs="Times New Roman"/>
          <w:color w:val="auto"/>
          <w:kern w:val="0"/>
          <w:lang w:eastAsia="de-DE"/>
          <w14:ligatures w14:val="none"/>
        </w:rPr>
      </w:pP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  <w:fldChar w:fldCharType="begin">
          <w:ffData>
            <w:name w:val=""/>
            <w:enabled/>
            <w:calcOnExit w:val="0"/>
            <w:textInput>
              <w:maxLength w:val="32"/>
            </w:textInput>
          </w:ffData>
        </w:fldChar>
      </w: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  <w:instrText xml:space="preserve"> FORMTEXT </w:instrText>
      </w: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</w: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  <w:fldChar w:fldCharType="separate"/>
      </w:r>
      <w:r w:rsidRPr="00CC51BD">
        <w:rPr>
          <w:rFonts w:eastAsia="Times New Roman" w:cs="Times New Roman"/>
          <w:noProof/>
          <w:color w:val="auto"/>
          <w:kern w:val="0"/>
          <w:lang w:eastAsia="de-DE"/>
          <w14:ligatures w14:val="none"/>
        </w:rPr>
        <w:t> </w:t>
      </w:r>
      <w:r w:rsidRPr="00CC51BD">
        <w:rPr>
          <w:rFonts w:eastAsia="Times New Roman" w:cs="Times New Roman"/>
          <w:noProof/>
          <w:color w:val="auto"/>
          <w:kern w:val="0"/>
          <w:lang w:eastAsia="de-DE"/>
          <w14:ligatures w14:val="none"/>
        </w:rPr>
        <w:t> </w:t>
      </w:r>
      <w:r w:rsidRPr="00CC51BD">
        <w:rPr>
          <w:rFonts w:eastAsia="Times New Roman" w:cs="Times New Roman"/>
          <w:noProof/>
          <w:color w:val="auto"/>
          <w:kern w:val="0"/>
          <w:lang w:eastAsia="de-DE"/>
          <w14:ligatures w14:val="none"/>
        </w:rPr>
        <w:t> </w:t>
      </w:r>
      <w:r w:rsidRPr="00CC51BD">
        <w:rPr>
          <w:rFonts w:eastAsia="Times New Roman" w:cs="Times New Roman"/>
          <w:noProof/>
          <w:color w:val="auto"/>
          <w:kern w:val="0"/>
          <w:lang w:eastAsia="de-DE"/>
          <w14:ligatures w14:val="none"/>
        </w:rPr>
        <w:t> </w:t>
      </w:r>
      <w:r w:rsidRPr="00CC51BD">
        <w:rPr>
          <w:rFonts w:eastAsia="Times New Roman" w:cs="Times New Roman"/>
          <w:noProof/>
          <w:color w:val="auto"/>
          <w:kern w:val="0"/>
          <w:lang w:eastAsia="de-DE"/>
          <w14:ligatures w14:val="none"/>
        </w:rPr>
        <w:t> </w:t>
      </w: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  <w:fldChar w:fldCharType="end"/>
      </w: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  <w:t xml:space="preserve">, </w:t>
      </w: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  <w:instrText xml:space="preserve"> FORMTEXT </w:instrText>
      </w: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</w: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  <w:fldChar w:fldCharType="separate"/>
      </w:r>
      <w:r w:rsidRPr="00CC51BD">
        <w:rPr>
          <w:rFonts w:eastAsia="Times New Roman" w:cs="Times New Roman"/>
          <w:noProof/>
          <w:color w:val="auto"/>
          <w:kern w:val="0"/>
          <w:lang w:eastAsia="de-DE"/>
          <w14:ligatures w14:val="none"/>
        </w:rPr>
        <w:t> </w:t>
      </w:r>
      <w:r w:rsidRPr="00CC51BD">
        <w:rPr>
          <w:rFonts w:eastAsia="Times New Roman" w:cs="Times New Roman"/>
          <w:noProof/>
          <w:color w:val="auto"/>
          <w:kern w:val="0"/>
          <w:lang w:eastAsia="de-DE"/>
          <w14:ligatures w14:val="none"/>
        </w:rPr>
        <w:t> </w:t>
      </w:r>
      <w:r w:rsidRPr="00CC51BD">
        <w:rPr>
          <w:rFonts w:eastAsia="Times New Roman" w:cs="Times New Roman"/>
          <w:noProof/>
          <w:color w:val="auto"/>
          <w:kern w:val="0"/>
          <w:lang w:eastAsia="de-DE"/>
          <w14:ligatures w14:val="none"/>
        </w:rPr>
        <w:t> </w:t>
      </w:r>
      <w:r w:rsidRPr="00CC51BD">
        <w:rPr>
          <w:rFonts w:eastAsia="Times New Roman" w:cs="Times New Roman"/>
          <w:noProof/>
          <w:color w:val="auto"/>
          <w:kern w:val="0"/>
          <w:lang w:eastAsia="de-DE"/>
          <w14:ligatures w14:val="none"/>
        </w:rPr>
        <w:t> </w:t>
      </w:r>
      <w:r w:rsidRPr="00CC51BD">
        <w:rPr>
          <w:rFonts w:eastAsia="Times New Roman" w:cs="Times New Roman"/>
          <w:noProof/>
          <w:color w:val="auto"/>
          <w:kern w:val="0"/>
          <w:lang w:eastAsia="de-DE"/>
          <w14:ligatures w14:val="none"/>
        </w:rPr>
        <w:t> </w:t>
      </w:r>
      <w:r w:rsidRPr="00CC51BD">
        <w:rPr>
          <w:rFonts w:eastAsia="Times New Roman" w:cs="Times New Roman"/>
          <w:color w:val="auto"/>
          <w:kern w:val="0"/>
          <w:lang w:eastAsia="de-DE"/>
          <w14:ligatures w14:val="none"/>
        </w:rPr>
        <w:fldChar w:fldCharType="end"/>
      </w:r>
    </w:p>
    <w:p w14:paraId="3846F4F7" w14:textId="77777777" w:rsidR="00CC51BD" w:rsidRPr="00CC51BD" w:rsidRDefault="00CC51BD" w:rsidP="00CC51BD">
      <w:pPr>
        <w:keepLines/>
        <w:widowControl w:val="0"/>
        <w:tabs>
          <w:tab w:val="left" w:pos="3402"/>
        </w:tabs>
        <w:autoSpaceDE w:val="0"/>
        <w:autoSpaceDN w:val="0"/>
        <w:adjustRightInd w:val="0"/>
        <w:spacing w:after="0"/>
        <w:jc w:val="left"/>
        <w:rPr>
          <w:rFonts w:eastAsia="Times New Roman" w:cs="Arial"/>
          <w:color w:val="auto"/>
          <w:kern w:val="0"/>
          <w:lang w:eastAsia="de-DE"/>
          <w14:ligatures w14:val="none"/>
        </w:rPr>
      </w:pPr>
      <w:r w:rsidRPr="00CC51BD">
        <w:rPr>
          <w:rFonts w:eastAsia="Times New Roman" w:cs="Arial"/>
          <w:color w:val="auto"/>
          <w:kern w:val="0"/>
          <w:lang w:eastAsia="de-DE"/>
          <w14:ligatures w14:val="none"/>
        </w:rPr>
        <w:t>_____________________</w:t>
      </w:r>
      <w:r w:rsidRPr="00CC51BD">
        <w:rPr>
          <w:rFonts w:eastAsia="Times New Roman" w:cs="Arial"/>
          <w:color w:val="auto"/>
          <w:kern w:val="0"/>
          <w:lang w:eastAsia="de-DE"/>
          <w14:ligatures w14:val="none"/>
        </w:rPr>
        <w:tab/>
        <w:t>______________________________________________</w:t>
      </w:r>
    </w:p>
    <w:p w14:paraId="6D667D37" w14:textId="444E0EAF" w:rsidR="00521F03" w:rsidRPr="00E129C5" w:rsidRDefault="00CC51BD" w:rsidP="00E129C5">
      <w:pPr>
        <w:keepLines/>
        <w:widowControl w:val="0"/>
        <w:tabs>
          <w:tab w:val="left" w:pos="3402"/>
        </w:tabs>
        <w:autoSpaceDE w:val="0"/>
        <w:autoSpaceDN w:val="0"/>
        <w:adjustRightInd w:val="0"/>
        <w:spacing w:after="0"/>
        <w:jc w:val="left"/>
        <w:rPr>
          <w:rFonts w:eastAsia="Times New Roman" w:cs="Arial"/>
          <w:color w:val="auto"/>
          <w:kern w:val="0"/>
          <w:vertAlign w:val="superscript"/>
          <w:lang w:eastAsia="de-DE"/>
          <w14:ligatures w14:val="none"/>
        </w:rPr>
      </w:pPr>
      <w:r w:rsidRPr="00CC51BD">
        <w:rPr>
          <w:rFonts w:eastAsia="Times New Roman" w:cs="Arial"/>
          <w:color w:val="auto"/>
          <w:kern w:val="0"/>
          <w:vertAlign w:val="superscript"/>
          <w:lang w:eastAsia="de-DE"/>
          <w14:ligatures w14:val="none"/>
        </w:rPr>
        <w:t>(Ort und Datum)</w:t>
      </w:r>
      <w:r w:rsidRPr="00CC51BD">
        <w:rPr>
          <w:rFonts w:eastAsia="Times New Roman" w:cs="Arial"/>
          <w:color w:val="auto"/>
          <w:kern w:val="0"/>
          <w:vertAlign w:val="superscript"/>
          <w:lang w:eastAsia="de-DE"/>
          <w14:ligatures w14:val="none"/>
        </w:rPr>
        <w:tab/>
        <w:t>(Stempel und Unterschrift)</w:t>
      </w:r>
    </w:p>
    <w:sectPr w:rsidR="00521F03" w:rsidRPr="00E129C5" w:rsidSect="00A01334">
      <w:headerReference w:type="default" r:id="rId13"/>
      <w:footerReference w:type="default" r:id="rId14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DB8E8" w14:textId="77777777" w:rsidR="00DE2141" w:rsidRDefault="00DE2141" w:rsidP="004336B8">
      <w:pPr>
        <w:spacing w:after="0"/>
      </w:pPr>
      <w:r>
        <w:separator/>
      </w:r>
    </w:p>
  </w:endnote>
  <w:endnote w:type="continuationSeparator" w:id="0">
    <w:p w14:paraId="06246CCA" w14:textId="77777777" w:rsidR="00DE2141" w:rsidRDefault="00DE2141" w:rsidP="004336B8">
      <w:pPr>
        <w:spacing w:after="0"/>
      </w:pPr>
      <w:r>
        <w:continuationSeparator/>
      </w:r>
    </w:p>
  </w:endnote>
  <w:endnote w:type="continuationNotice" w:id="1">
    <w:p w14:paraId="26365EDA" w14:textId="77777777" w:rsidR="00DE2141" w:rsidRDefault="00DE21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ans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(Textkörper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C0B71" w14:textId="77777777" w:rsidR="002D57F1" w:rsidRDefault="002D57F1">
    <w:pPr>
      <w:pStyle w:val="Fuzeile"/>
      <w:jc w:val="right"/>
    </w:pPr>
  </w:p>
  <w:p w14:paraId="332FADAA" w14:textId="77777777" w:rsidR="002D57F1" w:rsidRDefault="002D57F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9666335"/>
      <w:docPartObj>
        <w:docPartGallery w:val="Page Numbers (Bottom of Page)"/>
        <w:docPartUnique/>
      </w:docPartObj>
    </w:sdtPr>
    <w:sdtEndPr/>
    <w:sdtContent>
      <w:p w14:paraId="4708EC81" w14:textId="115445B4" w:rsidR="002D57F1" w:rsidRDefault="002D57F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E4A">
          <w:rPr>
            <w:noProof/>
          </w:rPr>
          <w:t>4</w:t>
        </w:r>
        <w:r>
          <w:fldChar w:fldCharType="end"/>
        </w:r>
      </w:p>
    </w:sdtContent>
  </w:sdt>
  <w:p w14:paraId="1D588B83" w14:textId="13D4B336" w:rsidR="002D57F1" w:rsidRDefault="002D57F1" w:rsidP="00521F03">
    <w:pPr>
      <w:pStyle w:val="Fuzeile"/>
    </w:pPr>
    <w:r>
      <w:t>Bibliotheksmanagementsystem | Preisblatt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D28E2" w14:textId="77777777" w:rsidR="00DE2141" w:rsidRDefault="00DE2141" w:rsidP="004336B8">
      <w:pPr>
        <w:spacing w:after="0"/>
      </w:pPr>
      <w:r>
        <w:separator/>
      </w:r>
    </w:p>
  </w:footnote>
  <w:footnote w:type="continuationSeparator" w:id="0">
    <w:p w14:paraId="7D8F2441" w14:textId="77777777" w:rsidR="00DE2141" w:rsidRDefault="00DE2141" w:rsidP="004336B8">
      <w:pPr>
        <w:spacing w:after="0"/>
      </w:pPr>
      <w:r>
        <w:continuationSeparator/>
      </w:r>
    </w:p>
  </w:footnote>
  <w:footnote w:type="continuationNotice" w:id="1">
    <w:p w14:paraId="7109B588" w14:textId="77777777" w:rsidR="00DE2141" w:rsidRDefault="00DE21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CDBEF" w14:textId="77777777" w:rsidR="002D57F1" w:rsidRDefault="002D57F1">
    <w:pPr>
      <w:pStyle w:val="Kopfzeile"/>
    </w:pPr>
    <w:r>
      <w:t>Stadt Oberhausen</w:t>
    </w:r>
  </w:p>
  <w:p w14:paraId="0FEE2343" w14:textId="77777777" w:rsidR="002D57F1" w:rsidRDefault="002D57F1">
    <w:pPr>
      <w:pStyle w:val="Kopfzeile"/>
    </w:pPr>
  </w:p>
  <w:p w14:paraId="6AA70287" w14:textId="77777777" w:rsidR="002D57F1" w:rsidRDefault="002D57F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5DF1"/>
    <w:multiLevelType w:val="multilevel"/>
    <w:tmpl w:val="61A2076E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B63006F"/>
    <w:multiLevelType w:val="hybridMultilevel"/>
    <w:tmpl w:val="8AFA013E"/>
    <w:lvl w:ilvl="0" w:tplc="9DC074B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7759"/>
    <w:multiLevelType w:val="hybridMultilevel"/>
    <w:tmpl w:val="E23CDC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34442"/>
    <w:multiLevelType w:val="hybridMultilevel"/>
    <w:tmpl w:val="B734B5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30752"/>
    <w:multiLevelType w:val="hybridMultilevel"/>
    <w:tmpl w:val="11CC029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203A1D"/>
    <w:multiLevelType w:val="hybridMultilevel"/>
    <w:tmpl w:val="0D0250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F66BB"/>
    <w:multiLevelType w:val="hybridMultilevel"/>
    <w:tmpl w:val="3560298C"/>
    <w:lvl w:ilvl="0" w:tplc="EA742BF2">
      <w:start w:val="1"/>
      <w:numFmt w:val="decimal"/>
      <w:pStyle w:val="BeschriftungTabelle"/>
      <w:lvlText w:val="Tabelle %1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D6687B"/>
    <w:multiLevelType w:val="hybridMultilevel"/>
    <w:tmpl w:val="FDD440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700E9"/>
    <w:multiLevelType w:val="hybridMultilevel"/>
    <w:tmpl w:val="0D3642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B50AC"/>
    <w:multiLevelType w:val="hybridMultilevel"/>
    <w:tmpl w:val="8E1C5F5A"/>
    <w:lvl w:ilvl="0" w:tplc="D4CE6F48">
      <w:start w:val="1"/>
      <w:numFmt w:val="bullet"/>
      <w:pStyle w:val="Auzhlung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61BB4"/>
    <w:multiLevelType w:val="hybridMultilevel"/>
    <w:tmpl w:val="17100A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237"/>
    <w:multiLevelType w:val="hybridMultilevel"/>
    <w:tmpl w:val="70E43BA6"/>
    <w:lvl w:ilvl="0" w:tplc="D400B82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740BA"/>
    <w:multiLevelType w:val="hybridMultilevel"/>
    <w:tmpl w:val="B0C03E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27557"/>
    <w:multiLevelType w:val="hybridMultilevel"/>
    <w:tmpl w:val="C0E83E28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6B11F31"/>
    <w:multiLevelType w:val="hybridMultilevel"/>
    <w:tmpl w:val="C7F0C7D0"/>
    <w:lvl w:ilvl="0" w:tplc="A5B222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91E79"/>
    <w:multiLevelType w:val="hybridMultilevel"/>
    <w:tmpl w:val="93941E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20D08"/>
    <w:multiLevelType w:val="hybridMultilevel"/>
    <w:tmpl w:val="3760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C02EE"/>
    <w:multiLevelType w:val="hybridMultilevel"/>
    <w:tmpl w:val="1DDCE8E4"/>
    <w:lvl w:ilvl="0" w:tplc="1B0CE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50091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BA84F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018FC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48CC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6E4CB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1D239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E24C2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08B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2AAC477E"/>
    <w:multiLevelType w:val="hybridMultilevel"/>
    <w:tmpl w:val="D584A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F6B07"/>
    <w:multiLevelType w:val="hybridMultilevel"/>
    <w:tmpl w:val="BEB476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74F54"/>
    <w:multiLevelType w:val="hybridMultilevel"/>
    <w:tmpl w:val="0958BA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8D5BFC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42A76A2"/>
    <w:multiLevelType w:val="hybridMultilevel"/>
    <w:tmpl w:val="D284A896"/>
    <w:lvl w:ilvl="0" w:tplc="1026FC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456D6"/>
    <w:multiLevelType w:val="hybridMultilevel"/>
    <w:tmpl w:val="4588FDEA"/>
    <w:lvl w:ilvl="0" w:tplc="1026FC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6B5130"/>
    <w:multiLevelType w:val="hybridMultilevel"/>
    <w:tmpl w:val="2278CF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7E5AC7"/>
    <w:multiLevelType w:val="hybridMultilevel"/>
    <w:tmpl w:val="90D23C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AC358C"/>
    <w:multiLevelType w:val="hybridMultilevel"/>
    <w:tmpl w:val="0ADE4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C2107B"/>
    <w:multiLevelType w:val="hybridMultilevel"/>
    <w:tmpl w:val="E3B8C9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0699"/>
    <w:multiLevelType w:val="hybridMultilevel"/>
    <w:tmpl w:val="73CA86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301C4"/>
    <w:multiLevelType w:val="hybridMultilevel"/>
    <w:tmpl w:val="F62820B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4441E"/>
    <w:multiLevelType w:val="hybridMultilevel"/>
    <w:tmpl w:val="EDD22C34"/>
    <w:lvl w:ilvl="0" w:tplc="3AFC4C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80A8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A9003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390BA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D8C7C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A69B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65034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849E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46816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503D0271"/>
    <w:multiLevelType w:val="hybridMultilevel"/>
    <w:tmpl w:val="CF7AFAC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B27015"/>
    <w:multiLevelType w:val="hybridMultilevel"/>
    <w:tmpl w:val="62282684"/>
    <w:lvl w:ilvl="0" w:tplc="43C2EDE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C75437"/>
    <w:multiLevelType w:val="hybridMultilevel"/>
    <w:tmpl w:val="216204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B52C1"/>
    <w:multiLevelType w:val="hybridMultilevel"/>
    <w:tmpl w:val="1E98F778"/>
    <w:lvl w:ilvl="0" w:tplc="04070001">
      <w:start w:val="1"/>
      <w:numFmt w:val="bullet"/>
      <w:lvlText w:val=""/>
      <w:lvlJc w:val="left"/>
      <w:pPr>
        <w:ind w:left="213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1" w:hanging="360"/>
      </w:pPr>
      <w:rPr>
        <w:rFonts w:ascii="Wingdings" w:hAnsi="Wingdings" w:hint="default"/>
      </w:rPr>
    </w:lvl>
  </w:abstractNum>
  <w:abstractNum w:abstractNumId="35" w15:restartNumberingAfterBreak="0">
    <w:nsid w:val="600C76F4"/>
    <w:multiLevelType w:val="hybridMultilevel"/>
    <w:tmpl w:val="66F063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C5A83"/>
    <w:multiLevelType w:val="hybridMultilevel"/>
    <w:tmpl w:val="2758DC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5E14A7"/>
    <w:multiLevelType w:val="hybridMultilevel"/>
    <w:tmpl w:val="F2E62996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64E86E33"/>
    <w:multiLevelType w:val="hybridMultilevel"/>
    <w:tmpl w:val="D87A588E"/>
    <w:lvl w:ilvl="0" w:tplc="78745D48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C0E2D3F"/>
    <w:multiLevelType w:val="hybridMultilevel"/>
    <w:tmpl w:val="F340714C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4E66BC4"/>
    <w:multiLevelType w:val="hybridMultilevel"/>
    <w:tmpl w:val="B5DC3A8C"/>
    <w:lvl w:ilvl="0" w:tplc="64AC907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B7986"/>
    <w:multiLevelType w:val="multilevel"/>
    <w:tmpl w:val="94089162"/>
    <w:styleLink w:val="AktuelleListe1"/>
    <w:lvl w:ilvl="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05A18"/>
    <w:multiLevelType w:val="hybridMultilevel"/>
    <w:tmpl w:val="6EBCB8E4"/>
    <w:lvl w:ilvl="0" w:tplc="EFBE12B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BA599E"/>
    <w:multiLevelType w:val="hybridMultilevel"/>
    <w:tmpl w:val="45B47D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6A46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F5C2A"/>
    <w:multiLevelType w:val="hybridMultilevel"/>
    <w:tmpl w:val="46EE85E4"/>
    <w:lvl w:ilvl="0" w:tplc="233E6C8E">
      <w:numFmt w:val="bullet"/>
      <w:pStyle w:val="KBV-Tabellenaufzhlung-1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A07E98E6">
      <w:start w:val="1"/>
      <w:numFmt w:val="bullet"/>
      <w:pStyle w:val="KBV-Aufzhlung-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E444A"/>
    <w:multiLevelType w:val="hybridMultilevel"/>
    <w:tmpl w:val="42949BF8"/>
    <w:lvl w:ilvl="0" w:tplc="1A7EBB20">
      <w:start w:val="1"/>
      <w:numFmt w:val="bullet"/>
      <w:pStyle w:val="Tabellenaufzhlung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"/>
  </w:num>
  <w:num w:numId="5">
    <w:abstractNumId w:val="40"/>
  </w:num>
  <w:num w:numId="6">
    <w:abstractNumId w:val="25"/>
  </w:num>
  <w:num w:numId="7">
    <w:abstractNumId w:val="34"/>
  </w:num>
  <w:num w:numId="8">
    <w:abstractNumId w:val="37"/>
  </w:num>
  <w:num w:numId="9">
    <w:abstractNumId w:val="38"/>
  </w:num>
  <w:num w:numId="10">
    <w:abstractNumId w:val="45"/>
  </w:num>
  <w:num w:numId="11">
    <w:abstractNumId w:val="2"/>
  </w:num>
  <w:num w:numId="12">
    <w:abstractNumId w:val="43"/>
  </w:num>
  <w:num w:numId="13">
    <w:abstractNumId w:val="15"/>
  </w:num>
  <w:num w:numId="14">
    <w:abstractNumId w:val="18"/>
  </w:num>
  <w:num w:numId="15">
    <w:abstractNumId w:val="21"/>
  </w:num>
  <w:num w:numId="16">
    <w:abstractNumId w:val="6"/>
  </w:num>
  <w:num w:numId="17">
    <w:abstractNumId w:val="35"/>
  </w:num>
  <w:num w:numId="18">
    <w:abstractNumId w:val="44"/>
  </w:num>
  <w:num w:numId="19">
    <w:abstractNumId w:val="5"/>
  </w:num>
  <w:num w:numId="20">
    <w:abstractNumId w:val="36"/>
  </w:num>
  <w:num w:numId="21">
    <w:abstractNumId w:val="7"/>
  </w:num>
  <w:num w:numId="22">
    <w:abstractNumId w:val="33"/>
  </w:num>
  <w:num w:numId="23">
    <w:abstractNumId w:val="24"/>
  </w:num>
  <w:num w:numId="24">
    <w:abstractNumId w:val="26"/>
  </w:num>
  <w:num w:numId="25">
    <w:abstractNumId w:val="16"/>
  </w:num>
  <w:num w:numId="26">
    <w:abstractNumId w:val="30"/>
  </w:num>
  <w:num w:numId="27">
    <w:abstractNumId w:val="17"/>
  </w:num>
  <w:num w:numId="28">
    <w:abstractNumId w:val="27"/>
  </w:num>
  <w:num w:numId="29">
    <w:abstractNumId w:val="20"/>
  </w:num>
  <w:num w:numId="30">
    <w:abstractNumId w:val="9"/>
  </w:num>
  <w:num w:numId="31">
    <w:abstractNumId w:val="10"/>
  </w:num>
  <w:num w:numId="32">
    <w:abstractNumId w:val="12"/>
  </w:num>
  <w:num w:numId="33">
    <w:abstractNumId w:val="42"/>
  </w:num>
  <w:num w:numId="34">
    <w:abstractNumId w:val="14"/>
  </w:num>
  <w:num w:numId="35">
    <w:abstractNumId w:val="19"/>
  </w:num>
  <w:num w:numId="36">
    <w:abstractNumId w:val="3"/>
  </w:num>
  <w:num w:numId="37">
    <w:abstractNumId w:val="8"/>
  </w:num>
  <w:num w:numId="38">
    <w:abstractNumId w:val="28"/>
  </w:num>
  <w:num w:numId="39">
    <w:abstractNumId w:val="41"/>
  </w:num>
  <w:num w:numId="40">
    <w:abstractNumId w:val="39"/>
  </w:num>
  <w:num w:numId="41">
    <w:abstractNumId w:val="32"/>
  </w:num>
  <w:num w:numId="42">
    <w:abstractNumId w:val="29"/>
  </w:num>
  <w:num w:numId="43">
    <w:abstractNumId w:val="45"/>
  </w:num>
  <w:num w:numId="44">
    <w:abstractNumId w:val="23"/>
  </w:num>
  <w:num w:numId="45">
    <w:abstractNumId w:val="22"/>
  </w:num>
  <w:num w:numId="46">
    <w:abstractNumId w:val="4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EE"/>
    <w:rsid w:val="00004F20"/>
    <w:rsid w:val="00006E4F"/>
    <w:rsid w:val="00007DCC"/>
    <w:rsid w:val="00010FA1"/>
    <w:rsid w:val="00011112"/>
    <w:rsid w:val="00012DAB"/>
    <w:rsid w:val="0001313D"/>
    <w:rsid w:val="000141AD"/>
    <w:rsid w:val="000176E9"/>
    <w:rsid w:val="0002380D"/>
    <w:rsid w:val="00025977"/>
    <w:rsid w:val="00025A45"/>
    <w:rsid w:val="00025D2C"/>
    <w:rsid w:val="00030766"/>
    <w:rsid w:val="00030B33"/>
    <w:rsid w:val="00031067"/>
    <w:rsid w:val="000320F0"/>
    <w:rsid w:val="00032F35"/>
    <w:rsid w:val="00033B0A"/>
    <w:rsid w:val="00034760"/>
    <w:rsid w:val="00034E1C"/>
    <w:rsid w:val="00036710"/>
    <w:rsid w:val="00036F7C"/>
    <w:rsid w:val="00037F0D"/>
    <w:rsid w:val="00040CFD"/>
    <w:rsid w:val="00041194"/>
    <w:rsid w:val="00041521"/>
    <w:rsid w:val="00041522"/>
    <w:rsid w:val="00042F03"/>
    <w:rsid w:val="00042F97"/>
    <w:rsid w:val="00044BD8"/>
    <w:rsid w:val="00044CC6"/>
    <w:rsid w:val="00045BD5"/>
    <w:rsid w:val="000469B1"/>
    <w:rsid w:val="00051961"/>
    <w:rsid w:val="00051D6B"/>
    <w:rsid w:val="000526DF"/>
    <w:rsid w:val="00055275"/>
    <w:rsid w:val="00056257"/>
    <w:rsid w:val="00056D37"/>
    <w:rsid w:val="00065C52"/>
    <w:rsid w:val="00067ECB"/>
    <w:rsid w:val="000718E0"/>
    <w:rsid w:val="00074436"/>
    <w:rsid w:val="000760DA"/>
    <w:rsid w:val="00080972"/>
    <w:rsid w:val="00081D3B"/>
    <w:rsid w:val="00082098"/>
    <w:rsid w:val="000825CB"/>
    <w:rsid w:val="00082D80"/>
    <w:rsid w:val="000836FF"/>
    <w:rsid w:val="0008447D"/>
    <w:rsid w:val="0008773F"/>
    <w:rsid w:val="000877CE"/>
    <w:rsid w:val="000900C2"/>
    <w:rsid w:val="00092AB4"/>
    <w:rsid w:val="00093B23"/>
    <w:rsid w:val="00094159"/>
    <w:rsid w:val="00095E17"/>
    <w:rsid w:val="0009679E"/>
    <w:rsid w:val="000A1CFA"/>
    <w:rsid w:val="000A2746"/>
    <w:rsid w:val="000A318A"/>
    <w:rsid w:val="000A3569"/>
    <w:rsid w:val="000A7320"/>
    <w:rsid w:val="000A75BD"/>
    <w:rsid w:val="000B099F"/>
    <w:rsid w:val="000B2C5C"/>
    <w:rsid w:val="000B4125"/>
    <w:rsid w:val="000B4FF0"/>
    <w:rsid w:val="000B51D9"/>
    <w:rsid w:val="000B75E5"/>
    <w:rsid w:val="000C1E9D"/>
    <w:rsid w:val="000C3069"/>
    <w:rsid w:val="000C3D3B"/>
    <w:rsid w:val="000C4574"/>
    <w:rsid w:val="000C5078"/>
    <w:rsid w:val="000C6AED"/>
    <w:rsid w:val="000D0199"/>
    <w:rsid w:val="000D1673"/>
    <w:rsid w:val="000D3127"/>
    <w:rsid w:val="000D532D"/>
    <w:rsid w:val="000D698F"/>
    <w:rsid w:val="000D771C"/>
    <w:rsid w:val="000E0CFC"/>
    <w:rsid w:val="000E1A8A"/>
    <w:rsid w:val="000E28C3"/>
    <w:rsid w:val="000E2966"/>
    <w:rsid w:val="000E404A"/>
    <w:rsid w:val="000E5D4C"/>
    <w:rsid w:val="000E6373"/>
    <w:rsid w:val="000E6D0C"/>
    <w:rsid w:val="000E6F9D"/>
    <w:rsid w:val="000E7BFF"/>
    <w:rsid w:val="000F1A0C"/>
    <w:rsid w:val="000F3170"/>
    <w:rsid w:val="000F4762"/>
    <w:rsid w:val="000F55A4"/>
    <w:rsid w:val="000F5C28"/>
    <w:rsid w:val="000F6011"/>
    <w:rsid w:val="000F65E5"/>
    <w:rsid w:val="000F68CE"/>
    <w:rsid w:val="000F7AC4"/>
    <w:rsid w:val="00100AFE"/>
    <w:rsid w:val="00100C81"/>
    <w:rsid w:val="00101FE3"/>
    <w:rsid w:val="0010242E"/>
    <w:rsid w:val="00105046"/>
    <w:rsid w:val="0010537C"/>
    <w:rsid w:val="00105C8C"/>
    <w:rsid w:val="00106051"/>
    <w:rsid w:val="00106AD7"/>
    <w:rsid w:val="001143F7"/>
    <w:rsid w:val="001145D5"/>
    <w:rsid w:val="0011524C"/>
    <w:rsid w:val="00116EBA"/>
    <w:rsid w:val="00125891"/>
    <w:rsid w:val="0012632B"/>
    <w:rsid w:val="00134146"/>
    <w:rsid w:val="00134F45"/>
    <w:rsid w:val="00136D59"/>
    <w:rsid w:val="00137627"/>
    <w:rsid w:val="001418B5"/>
    <w:rsid w:val="001419B0"/>
    <w:rsid w:val="00145B26"/>
    <w:rsid w:val="001478EB"/>
    <w:rsid w:val="00150428"/>
    <w:rsid w:val="00150443"/>
    <w:rsid w:val="0015111F"/>
    <w:rsid w:val="00153A81"/>
    <w:rsid w:val="001605AA"/>
    <w:rsid w:val="00163913"/>
    <w:rsid w:val="00164896"/>
    <w:rsid w:val="00164D45"/>
    <w:rsid w:val="0016507D"/>
    <w:rsid w:val="0016781B"/>
    <w:rsid w:val="00173A60"/>
    <w:rsid w:val="00174FD6"/>
    <w:rsid w:val="00175511"/>
    <w:rsid w:val="001757A0"/>
    <w:rsid w:val="001833A4"/>
    <w:rsid w:val="00184872"/>
    <w:rsid w:val="001849A7"/>
    <w:rsid w:val="00186D62"/>
    <w:rsid w:val="00187831"/>
    <w:rsid w:val="00194FFA"/>
    <w:rsid w:val="001960D5"/>
    <w:rsid w:val="0019663E"/>
    <w:rsid w:val="001967F6"/>
    <w:rsid w:val="001A1C0E"/>
    <w:rsid w:val="001A4259"/>
    <w:rsid w:val="001A4AC4"/>
    <w:rsid w:val="001A50E8"/>
    <w:rsid w:val="001B0166"/>
    <w:rsid w:val="001B24A1"/>
    <w:rsid w:val="001B2CBF"/>
    <w:rsid w:val="001B40EE"/>
    <w:rsid w:val="001B55DA"/>
    <w:rsid w:val="001B59CA"/>
    <w:rsid w:val="001B75C3"/>
    <w:rsid w:val="001B77E4"/>
    <w:rsid w:val="001C0384"/>
    <w:rsid w:val="001C0F67"/>
    <w:rsid w:val="001C12E6"/>
    <w:rsid w:val="001C25F0"/>
    <w:rsid w:val="001C2F62"/>
    <w:rsid w:val="001C5CE4"/>
    <w:rsid w:val="001C69D3"/>
    <w:rsid w:val="001D05A8"/>
    <w:rsid w:val="001D3444"/>
    <w:rsid w:val="001D41D8"/>
    <w:rsid w:val="001D500F"/>
    <w:rsid w:val="001D53FA"/>
    <w:rsid w:val="001D5883"/>
    <w:rsid w:val="001D62CE"/>
    <w:rsid w:val="001D6F13"/>
    <w:rsid w:val="001D6F77"/>
    <w:rsid w:val="001D71B4"/>
    <w:rsid w:val="001E0362"/>
    <w:rsid w:val="001E454C"/>
    <w:rsid w:val="001E533A"/>
    <w:rsid w:val="001E5AF8"/>
    <w:rsid w:val="001E7850"/>
    <w:rsid w:val="001F2677"/>
    <w:rsid w:val="001F3C2D"/>
    <w:rsid w:val="001F4B49"/>
    <w:rsid w:val="001F664C"/>
    <w:rsid w:val="001F6F8E"/>
    <w:rsid w:val="001F765C"/>
    <w:rsid w:val="002027B9"/>
    <w:rsid w:val="0020378E"/>
    <w:rsid w:val="00204764"/>
    <w:rsid w:val="00205C85"/>
    <w:rsid w:val="002060F9"/>
    <w:rsid w:val="00207235"/>
    <w:rsid w:val="002076D0"/>
    <w:rsid w:val="00210D16"/>
    <w:rsid w:val="0021212F"/>
    <w:rsid w:val="002127A7"/>
    <w:rsid w:val="00212964"/>
    <w:rsid w:val="00213213"/>
    <w:rsid w:val="00217EFC"/>
    <w:rsid w:val="002206B1"/>
    <w:rsid w:val="00221414"/>
    <w:rsid w:val="00223682"/>
    <w:rsid w:val="0022637D"/>
    <w:rsid w:val="00226A39"/>
    <w:rsid w:val="002307EB"/>
    <w:rsid w:val="00231303"/>
    <w:rsid w:val="00233B85"/>
    <w:rsid w:val="002351F8"/>
    <w:rsid w:val="00237454"/>
    <w:rsid w:val="00240582"/>
    <w:rsid w:val="00242346"/>
    <w:rsid w:val="0024539D"/>
    <w:rsid w:val="002460B0"/>
    <w:rsid w:val="00246BE0"/>
    <w:rsid w:val="0025062C"/>
    <w:rsid w:val="00253290"/>
    <w:rsid w:val="002545A0"/>
    <w:rsid w:val="00254F30"/>
    <w:rsid w:val="0025590B"/>
    <w:rsid w:val="00256BCE"/>
    <w:rsid w:val="002637B9"/>
    <w:rsid w:val="00264218"/>
    <w:rsid w:val="00264D98"/>
    <w:rsid w:val="00265510"/>
    <w:rsid w:val="0026557D"/>
    <w:rsid w:val="002656DD"/>
    <w:rsid w:val="002672BD"/>
    <w:rsid w:val="00267A6F"/>
    <w:rsid w:val="00270623"/>
    <w:rsid w:val="0027087C"/>
    <w:rsid w:val="00272170"/>
    <w:rsid w:val="0027232C"/>
    <w:rsid w:val="0027297F"/>
    <w:rsid w:val="0027467C"/>
    <w:rsid w:val="00274C30"/>
    <w:rsid w:val="00276151"/>
    <w:rsid w:val="00276484"/>
    <w:rsid w:val="002838FB"/>
    <w:rsid w:val="0028576D"/>
    <w:rsid w:val="002861AC"/>
    <w:rsid w:val="00287D1C"/>
    <w:rsid w:val="00290B85"/>
    <w:rsid w:val="00292181"/>
    <w:rsid w:val="00293C69"/>
    <w:rsid w:val="00294281"/>
    <w:rsid w:val="002A08F9"/>
    <w:rsid w:val="002A2A98"/>
    <w:rsid w:val="002A2C92"/>
    <w:rsid w:val="002A420C"/>
    <w:rsid w:val="002A515A"/>
    <w:rsid w:val="002A5D73"/>
    <w:rsid w:val="002A6B99"/>
    <w:rsid w:val="002A7F55"/>
    <w:rsid w:val="002B16F7"/>
    <w:rsid w:val="002B3706"/>
    <w:rsid w:val="002B3BC9"/>
    <w:rsid w:val="002B4CB1"/>
    <w:rsid w:val="002B5B3F"/>
    <w:rsid w:val="002B6771"/>
    <w:rsid w:val="002B7084"/>
    <w:rsid w:val="002B770B"/>
    <w:rsid w:val="002B783F"/>
    <w:rsid w:val="002C024A"/>
    <w:rsid w:val="002C1CAA"/>
    <w:rsid w:val="002C5F63"/>
    <w:rsid w:val="002D0DE3"/>
    <w:rsid w:val="002D4688"/>
    <w:rsid w:val="002D5180"/>
    <w:rsid w:val="002D57F1"/>
    <w:rsid w:val="002D721C"/>
    <w:rsid w:val="002D76AE"/>
    <w:rsid w:val="002E0847"/>
    <w:rsid w:val="002E1C4B"/>
    <w:rsid w:val="002E6755"/>
    <w:rsid w:val="002E68AD"/>
    <w:rsid w:val="002F0944"/>
    <w:rsid w:val="002F13B3"/>
    <w:rsid w:val="002F2EBC"/>
    <w:rsid w:val="002F4E05"/>
    <w:rsid w:val="002F6631"/>
    <w:rsid w:val="002F7C53"/>
    <w:rsid w:val="002F7F92"/>
    <w:rsid w:val="0030049B"/>
    <w:rsid w:val="00300DB5"/>
    <w:rsid w:val="003049CE"/>
    <w:rsid w:val="00304F39"/>
    <w:rsid w:val="003059CD"/>
    <w:rsid w:val="003060A6"/>
    <w:rsid w:val="00310D3F"/>
    <w:rsid w:val="00316A93"/>
    <w:rsid w:val="00316EBD"/>
    <w:rsid w:val="00317BFD"/>
    <w:rsid w:val="00317E19"/>
    <w:rsid w:val="00320719"/>
    <w:rsid w:val="003223CE"/>
    <w:rsid w:val="003227D2"/>
    <w:rsid w:val="003227DA"/>
    <w:rsid w:val="00325A6C"/>
    <w:rsid w:val="00327F3C"/>
    <w:rsid w:val="00331735"/>
    <w:rsid w:val="003340B8"/>
    <w:rsid w:val="003344EB"/>
    <w:rsid w:val="00335FC0"/>
    <w:rsid w:val="00341E91"/>
    <w:rsid w:val="00343CEF"/>
    <w:rsid w:val="0034620D"/>
    <w:rsid w:val="00346D76"/>
    <w:rsid w:val="00347E4A"/>
    <w:rsid w:val="003519CB"/>
    <w:rsid w:val="00352A69"/>
    <w:rsid w:val="00352DF4"/>
    <w:rsid w:val="0035431F"/>
    <w:rsid w:val="00354F92"/>
    <w:rsid w:val="003551D0"/>
    <w:rsid w:val="003563FD"/>
    <w:rsid w:val="0036269B"/>
    <w:rsid w:val="00362D0F"/>
    <w:rsid w:val="00365451"/>
    <w:rsid w:val="0036694B"/>
    <w:rsid w:val="003733D4"/>
    <w:rsid w:val="003741FA"/>
    <w:rsid w:val="003810D4"/>
    <w:rsid w:val="00381D7E"/>
    <w:rsid w:val="00386593"/>
    <w:rsid w:val="003867FA"/>
    <w:rsid w:val="00387566"/>
    <w:rsid w:val="00390BCC"/>
    <w:rsid w:val="003927B7"/>
    <w:rsid w:val="00393FBD"/>
    <w:rsid w:val="00395041"/>
    <w:rsid w:val="00395777"/>
    <w:rsid w:val="00395A1A"/>
    <w:rsid w:val="00397ED1"/>
    <w:rsid w:val="003A0490"/>
    <w:rsid w:val="003A04A5"/>
    <w:rsid w:val="003A06AD"/>
    <w:rsid w:val="003A1415"/>
    <w:rsid w:val="003A38C0"/>
    <w:rsid w:val="003A6C76"/>
    <w:rsid w:val="003A7005"/>
    <w:rsid w:val="003A7C98"/>
    <w:rsid w:val="003B27BB"/>
    <w:rsid w:val="003B66BE"/>
    <w:rsid w:val="003B6E71"/>
    <w:rsid w:val="003B737B"/>
    <w:rsid w:val="003B7542"/>
    <w:rsid w:val="003B7B45"/>
    <w:rsid w:val="003B7BD8"/>
    <w:rsid w:val="003C0AD2"/>
    <w:rsid w:val="003C17C5"/>
    <w:rsid w:val="003C2B40"/>
    <w:rsid w:val="003C6713"/>
    <w:rsid w:val="003C68D0"/>
    <w:rsid w:val="003C6963"/>
    <w:rsid w:val="003C79E6"/>
    <w:rsid w:val="003C7B98"/>
    <w:rsid w:val="003D0664"/>
    <w:rsid w:val="003D394C"/>
    <w:rsid w:val="003D4D8A"/>
    <w:rsid w:val="003D5641"/>
    <w:rsid w:val="003D67DA"/>
    <w:rsid w:val="003D6A17"/>
    <w:rsid w:val="003E01C1"/>
    <w:rsid w:val="003E01DB"/>
    <w:rsid w:val="003E0A30"/>
    <w:rsid w:val="003E3EFA"/>
    <w:rsid w:val="003E7FC0"/>
    <w:rsid w:val="003F0C4D"/>
    <w:rsid w:val="003F144C"/>
    <w:rsid w:val="003F3A2E"/>
    <w:rsid w:val="003F4115"/>
    <w:rsid w:val="003F48E0"/>
    <w:rsid w:val="003F4D76"/>
    <w:rsid w:val="003F5903"/>
    <w:rsid w:val="003F7CC4"/>
    <w:rsid w:val="00400607"/>
    <w:rsid w:val="00400F73"/>
    <w:rsid w:val="00401C8D"/>
    <w:rsid w:val="0040209D"/>
    <w:rsid w:val="00403FD5"/>
    <w:rsid w:val="00406821"/>
    <w:rsid w:val="00406867"/>
    <w:rsid w:val="00406F29"/>
    <w:rsid w:val="00407FCA"/>
    <w:rsid w:val="0041073D"/>
    <w:rsid w:val="00413805"/>
    <w:rsid w:val="00414A19"/>
    <w:rsid w:val="00415004"/>
    <w:rsid w:val="004153ED"/>
    <w:rsid w:val="00420B0D"/>
    <w:rsid w:val="00421173"/>
    <w:rsid w:val="004211C7"/>
    <w:rsid w:val="00422E91"/>
    <w:rsid w:val="00424BBF"/>
    <w:rsid w:val="004250A7"/>
    <w:rsid w:val="00425C0B"/>
    <w:rsid w:val="00430A90"/>
    <w:rsid w:val="00431212"/>
    <w:rsid w:val="00432471"/>
    <w:rsid w:val="004336B8"/>
    <w:rsid w:val="004358D1"/>
    <w:rsid w:val="0043759A"/>
    <w:rsid w:val="0043797D"/>
    <w:rsid w:val="004404D2"/>
    <w:rsid w:val="00441DA9"/>
    <w:rsid w:val="004425D7"/>
    <w:rsid w:val="0044337D"/>
    <w:rsid w:val="00444ABF"/>
    <w:rsid w:val="004472CC"/>
    <w:rsid w:val="00450327"/>
    <w:rsid w:val="0045148D"/>
    <w:rsid w:val="00455051"/>
    <w:rsid w:val="00456C02"/>
    <w:rsid w:val="00460D59"/>
    <w:rsid w:val="00464886"/>
    <w:rsid w:val="00465156"/>
    <w:rsid w:val="00465403"/>
    <w:rsid w:val="00465A84"/>
    <w:rsid w:val="00465AFF"/>
    <w:rsid w:val="00466DDC"/>
    <w:rsid w:val="004763C9"/>
    <w:rsid w:val="00476C6D"/>
    <w:rsid w:val="0048446C"/>
    <w:rsid w:val="00484DFF"/>
    <w:rsid w:val="004876BF"/>
    <w:rsid w:val="00491253"/>
    <w:rsid w:val="00492476"/>
    <w:rsid w:val="00493C70"/>
    <w:rsid w:val="00494535"/>
    <w:rsid w:val="00494628"/>
    <w:rsid w:val="00495D5B"/>
    <w:rsid w:val="00495F98"/>
    <w:rsid w:val="004A25D1"/>
    <w:rsid w:val="004A433A"/>
    <w:rsid w:val="004A4627"/>
    <w:rsid w:val="004A6D73"/>
    <w:rsid w:val="004A7083"/>
    <w:rsid w:val="004B24F4"/>
    <w:rsid w:val="004B2DE0"/>
    <w:rsid w:val="004B30D9"/>
    <w:rsid w:val="004B4170"/>
    <w:rsid w:val="004B4C71"/>
    <w:rsid w:val="004B5246"/>
    <w:rsid w:val="004B6D8B"/>
    <w:rsid w:val="004C06DE"/>
    <w:rsid w:val="004C089B"/>
    <w:rsid w:val="004C112F"/>
    <w:rsid w:val="004C1996"/>
    <w:rsid w:val="004C2566"/>
    <w:rsid w:val="004C584D"/>
    <w:rsid w:val="004C5B5D"/>
    <w:rsid w:val="004C5BEE"/>
    <w:rsid w:val="004C680B"/>
    <w:rsid w:val="004D1126"/>
    <w:rsid w:val="004D17BA"/>
    <w:rsid w:val="004D2850"/>
    <w:rsid w:val="004E4A87"/>
    <w:rsid w:val="004E5808"/>
    <w:rsid w:val="004E5FAC"/>
    <w:rsid w:val="004F697B"/>
    <w:rsid w:val="004F78BC"/>
    <w:rsid w:val="004F7CB2"/>
    <w:rsid w:val="00500B2D"/>
    <w:rsid w:val="00503333"/>
    <w:rsid w:val="005033A9"/>
    <w:rsid w:val="005108D1"/>
    <w:rsid w:val="00510AE3"/>
    <w:rsid w:val="00511474"/>
    <w:rsid w:val="00514FFA"/>
    <w:rsid w:val="0051650E"/>
    <w:rsid w:val="0052180C"/>
    <w:rsid w:val="00521F03"/>
    <w:rsid w:val="005234F5"/>
    <w:rsid w:val="0052436E"/>
    <w:rsid w:val="00525552"/>
    <w:rsid w:val="005301E2"/>
    <w:rsid w:val="0053070A"/>
    <w:rsid w:val="00531A4B"/>
    <w:rsid w:val="005327B0"/>
    <w:rsid w:val="00540689"/>
    <w:rsid w:val="0054185E"/>
    <w:rsid w:val="00541874"/>
    <w:rsid w:val="005438EE"/>
    <w:rsid w:val="00544BDB"/>
    <w:rsid w:val="005474FE"/>
    <w:rsid w:val="00547B12"/>
    <w:rsid w:val="00551E3C"/>
    <w:rsid w:val="0055330E"/>
    <w:rsid w:val="005544CE"/>
    <w:rsid w:val="00555317"/>
    <w:rsid w:val="00555E62"/>
    <w:rsid w:val="00556560"/>
    <w:rsid w:val="005565A4"/>
    <w:rsid w:val="0055743F"/>
    <w:rsid w:val="00564950"/>
    <w:rsid w:val="00565B4F"/>
    <w:rsid w:val="0056692B"/>
    <w:rsid w:val="00570518"/>
    <w:rsid w:val="00572036"/>
    <w:rsid w:val="0057230E"/>
    <w:rsid w:val="00572E62"/>
    <w:rsid w:val="00574100"/>
    <w:rsid w:val="005744FD"/>
    <w:rsid w:val="00580BF3"/>
    <w:rsid w:val="00582233"/>
    <w:rsid w:val="005822FA"/>
    <w:rsid w:val="0058388C"/>
    <w:rsid w:val="005846CD"/>
    <w:rsid w:val="005846E8"/>
    <w:rsid w:val="00586F10"/>
    <w:rsid w:val="00587F3B"/>
    <w:rsid w:val="00591186"/>
    <w:rsid w:val="005918AB"/>
    <w:rsid w:val="00591A49"/>
    <w:rsid w:val="00592530"/>
    <w:rsid w:val="00594797"/>
    <w:rsid w:val="00594AC4"/>
    <w:rsid w:val="00594E7E"/>
    <w:rsid w:val="005969DC"/>
    <w:rsid w:val="005A04A9"/>
    <w:rsid w:val="005A073C"/>
    <w:rsid w:val="005A3967"/>
    <w:rsid w:val="005A4BE5"/>
    <w:rsid w:val="005B2DE3"/>
    <w:rsid w:val="005B32A7"/>
    <w:rsid w:val="005B5F1B"/>
    <w:rsid w:val="005C1E49"/>
    <w:rsid w:val="005C51B4"/>
    <w:rsid w:val="005C5F2E"/>
    <w:rsid w:val="005D0AEA"/>
    <w:rsid w:val="005D4D1B"/>
    <w:rsid w:val="005D5322"/>
    <w:rsid w:val="005E0718"/>
    <w:rsid w:val="005E1901"/>
    <w:rsid w:val="005E3375"/>
    <w:rsid w:val="005E3839"/>
    <w:rsid w:val="005E6825"/>
    <w:rsid w:val="005E6D24"/>
    <w:rsid w:val="005F04DE"/>
    <w:rsid w:val="005F23D4"/>
    <w:rsid w:val="0060112B"/>
    <w:rsid w:val="00601E75"/>
    <w:rsid w:val="00605188"/>
    <w:rsid w:val="00605DC1"/>
    <w:rsid w:val="00610FCB"/>
    <w:rsid w:val="00612016"/>
    <w:rsid w:val="006139A6"/>
    <w:rsid w:val="00614601"/>
    <w:rsid w:val="006254E1"/>
    <w:rsid w:val="00625D7B"/>
    <w:rsid w:val="0063148E"/>
    <w:rsid w:val="00631A1E"/>
    <w:rsid w:val="006350A7"/>
    <w:rsid w:val="00635ECF"/>
    <w:rsid w:val="0063766B"/>
    <w:rsid w:val="00637936"/>
    <w:rsid w:val="00637D28"/>
    <w:rsid w:val="00637F87"/>
    <w:rsid w:val="00642077"/>
    <w:rsid w:val="00646590"/>
    <w:rsid w:val="006467D2"/>
    <w:rsid w:val="00651058"/>
    <w:rsid w:val="006511AF"/>
    <w:rsid w:val="0065419A"/>
    <w:rsid w:val="006549D8"/>
    <w:rsid w:val="00654A7C"/>
    <w:rsid w:val="00656603"/>
    <w:rsid w:val="006573B3"/>
    <w:rsid w:val="00661114"/>
    <w:rsid w:val="0066120D"/>
    <w:rsid w:val="006618DB"/>
    <w:rsid w:val="006623C7"/>
    <w:rsid w:val="0066381B"/>
    <w:rsid w:val="00664758"/>
    <w:rsid w:val="00666511"/>
    <w:rsid w:val="00666C80"/>
    <w:rsid w:val="006777A1"/>
    <w:rsid w:val="006810F2"/>
    <w:rsid w:val="00681D18"/>
    <w:rsid w:val="00682EC5"/>
    <w:rsid w:val="00682FEF"/>
    <w:rsid w:val="0068334D"/>
    <w:rsid w:val="00683886"/>
    <w:rsid w:val="00683974"/>
    <w:rsid w:val="0068407B"/>
    <w:rsid w:val="00684FD4"/>
    <w:rsid w:val="00692FEC"/>
    <w:rsid w:val="006932CE"/>
    <w:rsid w:val="00693D82"/>
    <w:rsid w:val="00694692"/>
    <w:rsid w:val="00694941"/>
    <w:rsid w:val="006965FC"/>
    <w:rsid w:val="006966FE"/>
    <w:rsid w:val="00696F19"/>
    <w:rsid w:val="006A0D23"/>
    <w:rsid w:val="006A4826"/>
    <w:rsid w:val="006A48CD"/>
    <w:rsid w:val="006A49A9"/>
    <w:rsid w:val="006A6478"/>
    <w:rsid w:val="006A6AE5"/>
    <w:rsid w:val="006A7451"/>
    <w:rsid w:val="006B16FC"/>
    <w:rsid w:val="006B459D"/>
    <w:rsid w:val="006B4C1D"/>
    <w:rsid w:val="006B69A4"/>
    <w:rsid w:val="006C033B"/>
    <w:rsid w:val="006C07D6"/>
    <w:rsid w:val="006C3DD6"/>
    <w:rsid w:val="006C4693"/>
    <w:rsid w:val="006C4ACD"/>
    <w:rsid w:val="006C4D9E"/>
    <w:rsid w:val="006C5842"/>
    <w:rsid w:val="006C686E"/>
    <w:rsid w:val="006C68E4"/>
    <w:rsid w:val="006D0452"/>
    <w:rsid w:val="006D1329"/>
    <w:rsid w:val="006D390C"/>
    <w:rsid w:val="006D3F2C"/>
    <w:rsid w:val="006D3F93"/>
    <w:rsid w:val="006D5199"/>
    <w:rsid w:val="006D62C9"/>
    <w:rsid w:val="006E0533"/>
    <w:rsid w:val="006E4D38"/>
    <w:rsid w:val="006E4F44"/>
    <w:rsid w:val="006E5937"/>
    <w:rsid w:val="006E68FE"/>
    <w:rsid w:val="006F16C4"/>
    <w:rsid w:val="006F18B0"/>
    <w:rsid w:val="006F23D6"/>
    <w:rsid w:val="006F269F"/>
    <w:rsid w:val="006F41D7"/>
    <w:rsid w:val="006F476A"/>
    <w:rsid w:val="006F54F2"/>
    <w:rsid w:val="006F5D81"/>
    <w:rsid w:val="006F684E"/>
    <w:rsid w:val="00701314"/>
    <w:rsid w:val="00702487"/>
    <w:rsid w:val="007024B1"/>
    <w:rsid w:val="00702C64"/>
    <w:rsid w:val="007039DF"/>
    <w:rsid w:val="00706607"/>
    <w:rsid w:val="00707510"/>
    <w:rsid w:val="00711D5A"/>
    <w:rsid w:val="00711D5C"/>
    <w:rsid w:val="00712AB4"/>
    <w:rsid w:val="007138E1"/>
    <w:rsid w:val="00713A9E"/>
    <w:rsid w:val="00714D4C"/>
    <w:rsid w:val="00714F12"/>
    <w:rsid w:val="00717999"/>
    <w:rsid w:val="007204A2"/>
    <w:rsid w:val="00721583"/>
    <w:rsid w:val="00721F6D"/>
    <w:rsid w:val="00723FC3"/>
    <w:rsid w:val="00724368"/>
    <w:rsid w:val="00726204"/>
    <w:rsid w:val="0072738C"/>
    <w:rsid w:val="0073314F"/>
    <w:rsid w:val="007362BD"/>
    <w:rsid w:val="00736CCA"/>
    <w:rsid w:val="00737607"/>
    <w:rsid w:val="0074001E"/>
    <w:rsid w:val="0074133C"/>
    <w:rsid w:val="00741A39"/>
    <w:rsid w:val="00741AD4"/>
    <w:rsid w:val="00743B19"/>
    <w:rsid w:val="007501EB"/>
    <w:rsid w:val="007502E3"/>
    <w:rsid w:val="007504A1"/>
    <w:rsid w:val="00750B46"/>
    <w:rsid w:val="00751133"/>
    <w:rsid w:val="007576BB"/>
    <w:rsid w:val="0076293A"/>
    <w:rsid w:val="007638C8"/>
    <w:rsid w:val="00766EBB"/>
    <w:rsid w:val="00770606"/>
    <w:rsid w:val="00771C43"/>
    <w:rsid w:val="007725EF"/>
    <w:rsid w:val="00772834"/>
    <w:rsid w:val="00772986"/>
    <w:rsid w:val="00772E89"/>
    <w:rsid w:val="00775302"/>
    <w:rsid w:val="00775A7C"/>
    <w:rsid w:val="007760EB"/>
    <w:rsid w:val="00777C0B"/>
    <w:rsid w:val="007803D1"/>
    <w:rsid w:val="00780581"/>
    <w:rsid w:val="00783B3E"/>
    <w:rsid w:val="00783FF1"/>
    <w:rsid w:val="00784A7F"/>
    <w:rsid w:val="0078540D"/>
    <w:rsid w:val="007869AB"/>
    <w:rsid w:val="00787A53"/>
    <w:rsid w:val="0079049B"/>
    <w:rsid w:val="00790578"/>
    <w:rsid w:val="00790A3C"/>
    <w:rsid w:val="00790F3C"/>
    <w:rsid w:val="00791FA1"/>
    <w:rsid w:val="007936D0"/>
    <w:rsid w:val="0079378A"/>
    <w:rsid w:val="007942AE"/>
    <w:rsid w:val="00794BC9"/>
    <w:rsid w:val="00795A19"/>
    <w:rsid w:val="00797578"/>
    <w:rsid w:val="007979A8"/>
    <w:rsid w:val="007A15B0"/>
    <w:rsid w:val="007A1665"/>
    <w:rsid w:val="007A2997"/>
    <w:rsid w:val="007A29E8"/>
    <w:rsid w:val="007A31C7"/>
    <w:rsid w:val="007B06AD"/>
    <w:rsid w:val="007B0E72"/>
    <w:rsid w:val="007B205E"/>
    <w:rsid w:val="007B2730"/>
    <w:rsid w:val="007B6152"/>
    <w:rsid w:val="007C1159"/>
    <w:rsid w:val="007C1F06"/>
    <w:rsid w:val="007C3855"/>
    <w:rsid w:val="007C4661"/>
    <w:rsid w:val="007C568A"/>
    <w:rsid w:val="007C5A46"/>
    <w:rsid w:val="007C5DD0"/>
    <w:rsid w:val="007C72C3"/>
    <w:rsid w:val="007C7566"/>
    <w:rsid w:val="007D03C2"/>
    <w:rsid w:val="007D10F9"/>
    <w:rsid w:val="007D2607"/>
    <w:rsid w:val="007D2685"/>
    <w:rsid w:val="007D2D7C"/>
    <w:rsid w:val="007D5EFB"/>
    <w:rsid w:val="007D5FF3"/>
    <w:rsid w:val="007E254C"/>
    <w:rsid w:val="007E3642"/>
    <w:rsid w:val="007E458C"/>
    <w:rsid w:val="007E61A5"/>
    <w:rsid w:val="007E6B90"/>
    <w:rsid w:val="007F0C31"/>
    <w:rsid w:val="007F17AE"/>
    <w:rsid w:val="007F5A62"/>
    <w:rsid w:val="007F646B"/>
    <w:rsid w:val="00800730"/>
    <w:rsid w:val="00802129"/>
    <w:rsid w:val="00802D1B"/>
    <w:rsid w:val="008053EE"/>
    <w:rsid w:val="00805482"/>
    <w:rsid w:val="008057FD"/>
    <w:rsid w:val="00805903"/>
    <w:rsid w:val="00805B27"/>
    <w:rsid w:val="008061B8"/>
    <w:rsid w:val="008101FC"/>
    <w:rsid w:val="00811113"/>
    <w:rsid w:val="00811280"/>
    <w:rsid w:val="00813320"/>
    <w:rsid w:val="0081379C"/>
    <w:rsid w:val="00816B73"/>
    <w:rsid w:val="00821507"/>
    <w:rsid w:val="008222EE"/>
    <w:rsid w:val="00822C58"/>
    <w:rsid w:val="008262EE"/>
    <w:rsid w:val="0083521F"/>
    <w:rsid w:val="00843F8C"/>
    <w:rsid w:val="008442CB"/>
    <w:rsid w:val="008443CB"/>
    <w:rsid w:val="008468A4"/>
    <w:rsid w:val="00846C81"/>
    <w:rsid w:val="00846EB7"/>
    <w:rsid w:val="00851F75"/>
    <w:rsid w:val="00851FE1"/>
    <w:rsid w:val="00852298"/>
    <w:rsid w:val="008544ED"/>
    <w:rsid w:val="008549CC"/>
    <w:rsid w:val="00857AF0"/>
    <w:rsid w:val="00860D59"/>
    <w:rsid w:val="00860ED6"/>
    <w:rsid w:val="00862948"/>
    <w:rsid w:val="00862B5E"/>
    <w:rsid w:val="008751DA"/>
    <w:rsid w:val="00875652"/>
    <w:rsid w:val="00876EF7"/>
    <w:rsid w:val="008770C9"/>
    <w:rsid w:val="00877116"/>
    <w:rsid w:val="008772C8"/>
    <w:rsid w:val="00881413"/>
    <w:rsid w:val="008823D9"/>
    <w:rsid w:val="008842C2"/>
    <w:rsid w:val="00885171"/>
    <w:rsid w:val="008856F7"/>
    <w:rsid w:val="008879C9"/>
    <w:rsid w:val="00887D8F"/>
    <w:rsid w:val="00887DC6"/>
    <w:rsid w:val="00890817"/>
    <w:rsid w:val="00895311"/>
    <w:rsid w:val="008A0C03"/>
    <w:rsid w:val="008A4795"/>
    <w:rsid w:val="008A5489"/>
    <w:rsid w:val="008B1A65"/>
    <w:rsid w:val="008B7A52"/>
    <w:rsid w:val="008C09A5"/>
    <w:rsid w:val="008C14E4"/>
    <w:rsid w:val="008C14E7"/>
    <w:rsid w:val="008C1B8D"/>
    <w:rsid w:val="008C51CE"/>
    <w:rsid w:val="008C6428"/>
    <w:rsid w:val="008D1074"/>
    <w:rsid w:val="008D1C84"/>
    <w:rsid w:val="008D3243"/>
    <w:rsid w:val="008E176B"/>
    <w:rsid w:val="008E3E99"/>
    <w:rsid w:val="008E601D"/>
    <w:rsid w:val="008F2FD1"/>
    <w:rsid w:val="008F38B4"/>
    <w:rsid w:val="008F4632"/>
    <w:rsid w:val="0090289A"/>
    <w:rsid w:val="00904AE8"/>
    <w:rsid w:val="00905BD3"/>
    <w:rsid w:val="00906DF8"/>
    <w:rsid w:val="00910F82"/>
    <w:rsid w:val="00911DC9"/>
    <w:rsid w:val="00913896"/>
    <w:rsid w:val="00913F3D"/>
    <w:rsid w:val="0091667A"/>
    <w:rsid w:val="00923C95"/>
    <w:rsid w:val="00924495"/>
    <w:rsid w:val="00925D13"/>
    <w:rsid w:val="009314BC"/>
    <w:rsid w:val="00933E25"/>
    <w:rsid w:val="00937798"/>
    <w:rsid w:val="009400CE"/>
    <w:rsid w:val="00941A69"/>
    <w:rsid w:val="009424E6"/>
    <w:rsid w:val="00942ABF"/>
    <w:rsid w:val="0094378E"/>
    <w:rsid w:val="00943ABC"/>
    <w:rsid w:val="00945270"/>
    <w:rsid w:val="00950492"/>
    <w:rsid w:val="00951D72"/>
    <w:rsid w:val="00954AB1"/>
    <w:rsid w:val="009551BD"/>
    <w:rsid w:val="00957FA7"/>
    <w:rsid w:val="00960098"/>
    <w:rsid w:val="00961378"/>
    <w:rsid w:val="00961F88"/>
    <w:rsid w:val="009634E0"/>
    <w:rsid w:val="00963CA3"/>
    <w:rsid w:val="00964A7F"/>
    <w:rsid w:val="00964BBA"/>
    <w:rsid w:val="009663F9"/>
    <w:rsid w:val="00967F00"/>
    <w:rsid w:val="00970482"/>
    <w:rsid w:val="00973BFE"/>
    <w:rsid w:val="00976793"/>
    <w:rsid w:val="0098029B"/>
    <w:rsid w:val="00981892"/>
    <w:rsid w:val="009830F5"/>
    <w:rsid w:val="00983A47"/>
    <w:rsid w:val="00983CC8"/>
    <w:rsid w:val="00983F18"/>
    <w:rsid w:val="00986BED"/>
    <w:rsid w:val="0098714A"/>
    <w:rsid w:val="009876BB"/>
    <w:rsid w:val="00991EB2"/>
    <w:rsid w:val="00992568"/>
    <w:rsid w:val="0099410D"/>
    <w:rsid w:val="009944A2"/>
    <w:rsid w:val="009970A1"/>
    <w:rsid w:val="009971E7"/>
    <w:rsid w:val="009A0422"/>
    <w:rsid w:val="009A163C"/>
    <w:rsid w:val="009A1904"/>
    <w:rsid w:val="009A5B82"/>
    <w:rsid w:val="009A6E44"/>
    <w:rsid w:val="009A7C35"/>
    <w:rsid w:val="009B172D"/>
    <w:rsid w:val="009B2252"/>
    <w:rsid w:val="009B2ED5"/>
    <w:rsid w:val="009B3F3F"/>
    <w:rsid w:val="009B46DC"/>
    <w:rsid w:val="009B5BC6"/>
    <w:rsid w:val="009C0A03"/>
    <w:rsid w:val="009C251C"/>
    <w:rsid w:val="009D3449"/>
    <w:rsid w:val="009D46C5"/>
    <w:rsid w:val="009D4E77"/>
    <w:rsid w:val="009E0B2C"/>
    <w:rsid w:val="009E0EA0"/>
    <w:rsid w:val="009E14A2"/>
    <w:rsid w:val="009E1E4C"/>
    <w:rsid w:val="009E2EFF"/>
    <w:rsid w:val="009E3543"/>
    <w:rsid w:val="009E7BD7"/>
    <w:rsid w:val="009F06AE"/>
    <w:rsid w:val="009F0EB3"/>
    <w:rsid w:val="009F2E4D"/>
    <w:rsid w:val="009F4260"/>
    <w:rsid w:val="009F510F"/>
    <w:rsid w:val="00A01128"/>
    <w:rsid w:val="00A01334"/>
    <w:rsid w:val="00A0535F"/>
    <w:rsid w:val="00A058A9"/>
    <w:rsid w:val="00A07471"/>
    <w:rsid w:val="00A101FB"/>
    <w:rsid w:val="00A118D4"/>
    <w:rsid w:val="00A14AC5"/>
    <w:rsid w:val="00A228A1"/>
    <w:rsid w:val="00A24AD1"/>
    <w:rsid w:val="00A32464"/>
    <w:rsid w:val="00A331D2"/>
    <w:rsid w:val="00A454C4"/>
    <w:rsid w:val="00A47207"/>
    <w:rsid w:val="00A475CE"/>
    <w:rsid w:val="00A47701"/>
    <w:rsid w:val="00A539D0"/>
    <w:rsid w:val="00A553C6"/>
    <w:rsid w:val="00A55ADD"/>
    <w:rsid w:val="00A61033"/>
    <w:rsid w:val="00A610A9"/>
    <w:rsid w:val="00A6120D"/>
    <w:rsid w:val="00A631FA"/>
    <w:rsid w:val="00A63990"/>
    <w:rsid w:val="00A677C4"/>
    <w:rsid w:val="00A67AFB"/>
    <w:rsid w:val="00A71425"/>
    <w:rsid w:val="00A738E7"/>
    <w:rsid w:val="00A805B1"/>
    <w:rsid w:val="00A815C6"/>
    <w:rsid w:val="00A81999"/>
    <w:rsid w:val="00A82D75"/>
    <w:rsid w:val="00A83264"/>
    <w:rsid w:val="00A83BF7"/>
    <w:rsid w:val="00A8499C"/>
    <w:rsid w:val="00A84BD0"/>
    <w:rsid w:val="00A86939"/>
    <w:rsid w:val="00A86EA0"/>
    <w:rsid w:val="00A90F5F"/>
    <w:rsid w:val="00A92BE6"/>
    <w:rsid w:val="00A92DF2"/>
    <w:rsid w:val="00A948B0"/>
    <w:rsid w:val="00A95C23"/>
    <w:rsid w:val="00A95DE3"/>
    <w:rsid w:val="00A96190"/>
    <w:rsid w:val="00A9640C"/>
    <w:rsid w:val="00A96B2B"/>
    <w:rsid w:val="00A977B5"/>
    <w:rsid w:val="00A979CD"/>
    <w:rsid w:val="00AA5E76"/>
    <w:rsid w:val="00AA69A5"/>
    <w:rsid w:val="00AA6FC3"/>
    <w:rsid w:val="00AA7C0D"/>
    <w:rsid w:val="00AB025B"/>
    <w:rsid w:val="00AB1690"/>
    <w:rsid w:val="00AB18CF"/>
    <w:rsid w:val="00AB1CF1"/>
    <w:rsid w:val="00AB1D6F"/>
    <w:rsid w:val="00AB2AB9"/>
    <w:rsid w:val="00AB70C1"/>
    <w:rsid w:val="00AC1567"/>
    <w:rsid w:val="00AC1AA2"/>
    <w:rsid w:val="00AC588E"/>
    <w:rsid w:val="00AC79BF"/>
    <w:rsid w:val="00AD086A"/>
    <w:rsid w:val="00AD2B8C"/>
    <w:rsid w:val="00AD2E3D"/>
    <w:rsid w:val="00AD4C16"/>
    <w:rsid w:val="00AD4D08"/>
    <w:rsid w:val="00AD65F9"/>
    <w:rsid w:val="00AD67BE"/>
    <w:rsid w:val="00AE444A"/>
    <w:rsid w:val="00AE728C"/>
    <w:rsid w:val="00AF3C0E"/>
    <w:rsid w:val="00AF4607"/>
    <w:rsid w:val="00AF7765"/>
    <w:rsid w:val="00B02956"/>
    <w:rsid w:val="00B038E4"/>
    <w:rsid w:val="00B03B40"/>
    <w:rsid w:val="00B03C17"/>
    <w:rsid w:val="00B04FF8"/>
    <w:rsid w:val="00B062F9"/>
    <w:rsid w:val="00B06DBE"/>
    <w:rsid w:val="00B10046"/>
    <w:rsid w:val="00B1030D"/>
    <w:rsid w:val="00B13B22"/>
    <w:rsid w:val="00B159DC"/>
    <w:rsid w:val="00B1622D"/>
    <w:rsid w:val="00B166CC"/>
    <w:rsid w:val="00B178FA"/>
    <w:rsid w:val="00B217E3"/>
    <w:rsid w:val="00B21AE2"/>
    <w:rsid w:val="00B2288C"/>
    <w:rsid w:val="00B24683"/>
    <w:rsid w:val="00B31FA5"/>
    <w:rsid w:val="00B32710"/>
    <w:rsid w:val="00B32FA7"/>
    <w:rsid w:val="00B36F90"/>
    <w:rsid w:val="00B3710D"/>
    <w:rsid w:val="00B422F9"/>
    <w:rsid w:val="00B43319"/>
    <w:rsid w:val="00B437FB"/>
    <w:rsid w:val="00B50943"/>
    <w:rsid w:val="00B50EEC"/>
    <w:rsid w:val="00B527BE"/>
    <w:rsid w:val="00B57F96"/>
    <w:rsid w:val="00B6024F"/>
    <w:rsid w:val="00B60AD4"/>
    <w:rsid w:val="00B65E05"/>
    <w:rsid w:val="00B66367"/>
    <w:rsid w:val="00B67AEF"/>
    <w:rsid w:val="00B725D4"/>
    <w:rsid w:val="00B72AD7"/>
    <w:rsid w:val="00B73111"/>
    <w:rsid w:val="00B750F3"/>
    <w:rsid w:val="00B75BDD"/>
    <w:rsid w:val="00B8112D"/>
    <w:rsid w:val="00B816B4"/>
    <w:rsid w:val="00B81912"/>
    <w:rsid w:val="00B825F8"/>
    <w:rsid w:val="00B82C6F"/>
    <w:rsid w:val="00B83AA7"/>
    <w:rsid w:val="00B83CAE"/>
    <w:rsid w:val="00B8521C"/>
    <w:rsid w:val="00B86175"/>
    <w:rsid w:val="00B87F1E"/>
    <w:rsid w:val="00B956B8"/>
    <w:rsid w:val="00B9675B"/>
    <w:rsid w:val="00BA36E7"/>
    <w:rsid w:val="00BA42BD"/>
    <w:rsid w:val="00BA6BD5"/>
    <w:rsid w:val="00BB12B7"/>
    <w:rsid w:val="00BB2D13"/>
    <w:rsid w:val="00BB43AC"/>
    <w:rsid w:val="00BB6820"/>
    <w:rsid w:val="00BB69B6"/>
    <w:rsid w:val="00BC024A"/>
    <w:rsid w:val="00BC1B39"/>
    <w:rsid w:val="00BC245B"/>
    <w:rsid w:val="00BC7440"/>
    <w:rsid w:val="00BC758C"/>
    <w:rsid w:val="00BD37A4"/>
    <w:rsid w:val="00BD5666"/>
    <w:rsid w:val="00BD7C8F"/>
    <w:rsid w:val="00BE2570"/>
    <w:rsid w:val="00BE3007"/>
    <w:rsid w:val="00BE34EB"/>
    <w:rsid w:val="00BE497A"/>
    <w:rsid w:val="00BE4FEA"/>
    <w:rsid w:val="00BE7901"/>
    <w:rsid w:val="00BF0D6A"/>
    <w:rsid w:val="00BF21CF"/>
    <w:rsid w:val="00BF28A3"/>
    <w:rsid w:val="00BF2BCF"/>
    <w:rsid w:val="00BF3B03"/>
    <w:rsid w:val="00BF3F38"/>
    <w:rsid w:val="00BF43C5"/>
    <w:rsid w:val="00BF53B2"/>
    <w:rsid w:val="00BF5C00"/>
    <w:rsid w:val="00BF72E9"/>
    <w:rsid w:val="00BF756A"/>
    <w:rsid w:val="00C0111D"/>
    <w:rsid w:val="00C0166C"/>
    <w:rsid w:val="00C02954"/>
    <w:rsid w:val="00C02B05"/>
    <w:rsid w:val="00C033EF"/>
    <w:rsid w:val="00C0373A"/>
    <w:rsid w:val="00C061A3"/>
    <w:rsid w:val="00C06462"/>
    <w:rsid w:val="00C13A6C"/>
    <w:rsid w:val="00C14113"/>
    <w:rsid w:val="00C16CD0"/>
    <w:rsid w:val="00C213CA"/>
    <w:rsid w:val="00C22D7A"/>
    <w:rsid w:val="00C23B6E"/>
    <w:rsid w:val="00C246AC"/>
    <w:rsid w:val="00C26AA5"/>
    <w:rsid w:val="00C30DE4"/>
    <w:rsid w:val="00C40503"/>
    <w:rsid w:val="00C42087"/>
    <w:rsid w:val="00C443FD"/>
    <w:rsid w:val="00C466BF"/>
    <w:rsid w:val="00C4686B"/>
    <w:rsid w:val="00C468DF"/>
    <w:rsid w:val="00C4756D"/>
    <w:rsid w:val="00C475E2"/>
    <w:rsid w:val="00C47EAE"/>
    <w:rsid w:val="00C50738"/>
    <w:rsid w:val="00C55477"/>
    <w:rsid w:val="00C571D3"/>
    <w:rsid w:val="00C620DC"/>
    <w:rsid w:val="00C62E4E"/>
    <w:rsid w:val="00C6300C"/>
    <w:rsid w:val="00C6421F"/>
    <w:rsid w:val="00C66DBF"/>
    <w:rsid w:val="00C6798C"/>
    <w:rsid w:val="00C73160"/>
    <w:rsid w:val="00C73267"/>
    <w:rsid w:val="00C74105"/>
    <w:rsid w:val="00C75A58"/>
    <w:rsid w:val="00C75D72"/>
    <w:rsid w:val="00C77A21"/>
    <w:rsid w:val="00C8039C"/>
    <w:rsid w:val="00C80EEC"/>
    <w:rsid w:val="00C813D0"/>
    <w:rsid w:val="00C816E0"/>
    <w:rsid w:val="00C8585D"/>
    <w:rsid w:val="00C858C5"/>
    <w:rsid w:val="00C86EE1"/>
    <w:rsid w:val="00C90A65"/>
    <w:rsid w:val="00C90E57"/>
    <w:rsid w:val="00C91F4C"/>
    <w:rsid w:val="00C923DE"/>
    <w:rsid w:val="00C94E78"/>
    <w:rsid w:val="00C95355"/>
    <w:rsid w:val="00CA0C08"/>
    <w:rsid w:val="00CA0D73"/>
    <w:rsid w:val="00CA333B"/>
    <w:rsid w:val="00CA42EF"/>
    <w:rsid w:val="00CA54ED"/>
    <w:rsid w:val="00CB04A6"/>
    <w:rsid w:val="00CB2C6A"/>
    <w:rsid w:val="00CB4FFC"/>
    <w:rsid w:val="00CC2243"/>
    <w:rsid w:val="00CC3463"/>
    <w:rsid w:val="00CC51BD"/>
    <w:rsid w:val="00CD1FD9"/>
    <w:rsid w:val="00CD35DA"/>
    <w:rsid w:val="00CD761D"/>
    <w:rsid w:val="00CD78D7"/>
    <w:rsid w:val="00CE0A0D"/>
    <w:rsid w:val="00CE10AF"/>
    <w:rsid w:val="00CE294B"/>
    <w:rsid w:val="00CE5011"/>
    <w:rsid w:val="00CE6980"/>
    <w:rsid w:val="00CF1073"/>
    <w:rsid w:val="00CF4EB3"/>
    <w:rsid w:val="00D01349"/>
    <w:rsid w:val="00D01EEE"/>
    <w:rsid w:val="00D03574"/>
    <w:rsid w:val="00D03764"/>
    <w:rsid w:val="00D10129"/>
    <w:rsid w:val="00D10436"/>
    <w:rsid w:val="00D111C5"/>
    <w:rsid w:val="00D1187F"/>
    <w:rsid w:val="00D22AF8"/>
    <w:rsid w:val="00D25030"/>
    <w:rsid w:val="00D25146"/>
    <w:rsid w:val="00D305FF"/>
    <w:rsid w:val="00D31F42"/>
    <w:rsid w:val="00D3244D"/>
    <w:rsid w:val="00D46FBE"/>
    <w:rsid w:val="00D50364"/>
    <w:rsid w:val="00D504B6"/>
    <w:rsid w:val="00D52734"/>
    <w:rsid w:val="00D557A0"/>
    <w:rsid w:val="00D57F17"/>
    <w:rsid w:val="00D6264A"/>
    <w:rsid w:val="00D62CBF"/>
    <w:rsid w:val="00D637F5"/>
    <w:rsid w:val="00D64767"/>
    <w:rsid w:val="00D64FB5"/>
    <w:rsid w:val="00D723C3"/>
    <w:rsid w:val="00D74EFD"/>
    <w:rsid w:val="00D75D2E"/>
    <w:rsid w:val="00D772DE"/>
    <w:rsid w:val="00D85A7B"/>
    <w:rsid w:val="00D85C73"/>
    <w:rsid w:val="00D85DCC"/>
    <w:rsid w:val="00D904B6"/>
    <w:rsid w:val="00D9191D"/>
    <w:rsid w:val="00D92C4B"/>
    <w:rsid w:val="00D92CF0"/>
    <w:rsid w:val="00D953E7"/>
    <w:rsid w:val="00D958BF"/>
    <w:rsid w:val="00D9612D"/>
    <w:rsid w:val="00DA096E"/>
    <w:rsid w:val="00DA1CA3"/>
    <w:rsid w:val="00DA23FC"/>
    <w:rsid w:val="00DA35FA"/>
    <w:rsid w:val="00DB12C2"/>
    <w:rsid w:val="00DB2B92"/>
    <w:rsid w:val="00DB2EA2"/>
    <w:rsid w:val="00DB49CC"/>
    <w:rsid w:val="00DB7188"/>
    <w:rsid w:val="00DC1422"/>
    <w:rsid w:val="00DC313E"/>
    <w:rsid w:val="00DC609B"/>
    <w:rsid w:val="00DC7871"/>
    <w:rsid w:val="00DD0675"/>
    <w:rsid w:val="00DD0A48"/>
    <w:rsid w:val="00DD0BF0"/>
    <w:rsid w:val="00DD1480"/>
    <w:rsid w:val="00DD2883"/>
    <w:rsid w:val="00DD5484"/>
    <w:rsid w:val="00DE08FE"/>
    <w:rsid w:val="00DE0BA9"/>
    <w:rsid w:val="00DE1331"/>
    <w:rsid w:val="00DE2141"/>
    <w:rsid w:val="00DE58B3"/>
    <w:rsid w:val="00DE7A7F"/>
    <w:rsid w:val="00DE7D80"/>
    <w:rsid w:val="00DF0AB9"/>
    <w:rsid w:val="00DF10E3"/>
    <w:rsid w:val="00DF14C8"/>
    <w:rsid w:val="00DF1818"/>
    <w:rsid w:val="00DF193D"/>
    <w:rsid w:val="00DF217B"/>
    <w:rsid w:val="00DF4532"/>
    <w:rsid w:val="00DF4BFA"/>
    <w:rsid w:val="00DF4E21"/>
    <w:rsid w:val="00DF57B7"/>
    <w:rsid w:val="00DF6781"/>
    <w:rsid w:val="00DF6F00"/>
    <w:rsid w:val="00E02E69"/>
    <w:rsid w:val="00E04A88"/>
    <w:rsid w:val="00E04B20"/>
    <w:rsid w:val="00E05EBB"/>
    <w:rsid w:val="00E06AB6"/>
    <w:rsid w:val="00E0723C"/>
    <w:rsid w:val="00E07B37"/>
    <w:rsid w:val="00E10942"/>
    <w:rsid w:val="00E119E2"/>
    <w:rsid w:val="00E125A7"/>
    <w:rsid w:val="00E12989"/>
    <w:rsid w:val="00E129C5"/>
    <w:rsid w:val="00E15865"/>
    <w:rsid w:val="00E2131D"/>
    <w:rsid w:val="00E21518"/>
    <w:rsid w:val="00E23A4B"/>
    <w:rsid w:val="00E246C1"/>
    <w:rsid w:val="00E251D7"/>
    <w:rsid w:val="00E27841"/>
    <w:rsid w:val="00E27FBC"/>
    <w:rsid w:val="00E30044"/>
    <w:rsid w:val="00E31231"/>
    <w:rsid w:val="00E34979"/>
    <w:rsid w:val="00E35249"/>
    <w:rsid w:val="00E353D4"/>
    <w:rsid w:val="00E36BA2"/>
    <w:rsid w:val="00E37BBF"/>
    <w:rsid w:val="00E412FE"/>
    <w:rsid w:val="00E44AD1"/>
    <w:rsid w:val="00E45F9B"/>
    <w:rsid w:val="00E507AC"/>
    <w:rsid w:val="00E50E2D"/>
    <w:rsid w:val="00E527AD"/>
    <w:rsid w:val="00E52F48"/>
    <w:rsid w:val="00E55BC3"/>
    <w:rsid w:val="00E56314"/>
    <w:rsid w:val="00E5690D"/>
    <w:rsid w:val="00E627C2"/>
    <w:rsid w:val="00E63260"/>
    <w:rsid w:val="00E63B88"/>
    <w:rsid w:val="00E642EA"/>
    <w:rsid w:val="00E64709"/>
    <w:rsid w:val="00E658B8"/>
    <w:rsid w:val="00E67ED1"/>
    <w:rsid w:val="00E70F9A"/>
    <w:rsid w:val="00E7119F"/>
    <w:rsid w:val="00E71455"/>
    <w:rsid w:val="00E72115"/>
    <w:rsid w:val="00E82633"/>
    <w:rsid w:val="00E842FF"/>
    <w:rsid w:val="00E847AE"/>
    <w:rsid w:val="00E848F3"/>
    <w:rsid w:val="00E8499E"/>
    <w:rsid w:val="00E8766C"/>
    <w:rsid w:val="00E87CD3"/>
    <w:rsid w:val="00E93043"/>
    <w:rsid w:val="00E931BF"/>
    <w:rsid w:val="00E9329D"/>
    <w:rsid w:val="00EA062B"/>
    <w:rsid w:val="00EB1E10"/>
    <w:rsid w:val="00EB2EC0"/>
    <w:rsid w:val="00EB3D2B"/>
    <w:rsid w:val="00EB4E5A"/>
    <w:rsid w:val="00EB5514"/>
    <w:rsid w:val="00EC2411"/>
    <w:rsid w:val="00EC2B5E"/>
    <w:rsid w:val="00EC4065"/>
    <w:rsid w:val="00EC4266"/>
    <w:rsid w:val="00ED0738"/>
    <w:rsid w:val="00ED212A"/>
    <w:rsid w:val="00ED22FC"/>
    <w:rsid w:val="00ED282A"/>
    <w:rsid w:val="00ED599A"/>
    <w:rsid w:val="00ED6C01"/>
    <w:rsid w:val="00ED6C07"/>
    <w:rsid w:val="00EE0BF7"/>
    <w:rsid w:val="00EE12B8"/>
    <w:rsid w:val="00EE214F"/>
    <w:rsid w:val="00EE41F2"/>
    <w:rsid w:val="00EE4AA2"/>
    <w:rsid w:val="00EE6964"/>
    <w:rsid w:val="00EF0239"/>
    <w:rsid w:val="00EF0282"/>
    <w:rsid w:val="00EF0FC0"/>
    <w:rsid w:val="00EF6361"/>
    <w:rsid w:val="00EF64BB"/>
    <w:rsid w:val="00EF64FA"/>
    <w:rsid w:val="00EF6DB1"/>
    <w:rsid w:val="00EF7B5B"/>
    <w:rsid w:val="00EF7BCD"/>
    <w:rsid w:val="00F022E5"/>
    <w:rsid w:val="00F024ED"/>
    <w:rsid w:val="00F0517D"/>
    <w:rsid w:val="00F14701"/>
    <w:rsid w:val="00F15929"/>
    <w:rsid w:val="00F159E8"/>
    <w:rsid w:val="00F15E60"/>
    <w:rsid w:val="00F17AFA"/>
    <w:rsid w:val="00F21CD0"/>
    <w:rsid w:val="00F234AE"/>
    <w:rsid w:val="00F25FE8"/>
    <w:rsid w:val="00F27C99"/>
    <w:rsid w:val="00F30D38"/>
    <w:rsid w:val="00F3125F"/>
    <w:rsid w:val="00F33A86"/>
    <w:rsid w:val="00F34667"/>
    <w:rsid w:val="00F4089D"/>
    <w:rsid w:val="00F44811"/>
    <w:rsid w:val="00F45D24"/>
    <w:rsid w:val="00F45E4B"/>
    <w:rsid w:val="00F46C3A"/>
    <w:rsid w:val="00F478FC"/>
    <w:rsid w:val="00F47D6C"/>
    <w:rsid w:val="00F50963"/>
    <w:rsid w:val="00F52BDE"/>
    <w:rsid w:val="00F52E68"/>
    <w:rsid w:val="00F539C8"/>
    <w:rsid w:val="00F53D04"/>
    <w:rsid w:val="00F6074E"/>
    <w:rsid w:val="00F65D06"/>
    <w:rsid w:val="00F66368"/>
    <w:rsid w:val="00F74924"/>
    <w:rsid w:val="00F8039B"/>
    <w:rsid w:val="00F808D0"/>
    <w:rsid w:val="00F81D36"/>
    <w:rsid w:val="00F83050"/>
    <w:rsid w:val="00F83D9E"/>
    <w:rsid w:val="00F85D11"/>
    <w:rsid w:val="00F867C6"/>
    <w:rsid w:val="00F86BC5"/>
    <w:rsid w:val="00F91861"/>
    <w:rsid w:val="00F91E45"/>
    <w:rsid w:val="00F96D42"/>
    <w:rsid w:val="00F97823"/>
    <w:rsid w:val="00FA08CD"/>
    <w:rsid w:val="00FA21E3"/>
    <w:rsid w:val="00FA4DF5"/>
    <w:rsid w:val="00FA72B0"/>
    <w:rsid w:val="00FB05B7"/>
    <w:rsid w:val="00FB2E87"/>
    <w:rsid w:val="00FB4C60"/>
    <w:rsid w:val="00FB59AF"/>
    <w:rsid w:val="00FB669C"/>
    <w:rsid w:val="00FB7C5C"/>
    <w:rsid w:val="00FC2ADC"/>
    <w:rsid w:val="00FC570B"/>
    <w:rsid w:val="00FC6BF8"/>
    <w:rsid w:val="00FC7761"/>
    <w:rsid w:val="00FD26B3"/>
    <w:rsid w:val="00FD3B93"/>
    <w:rsid w:val="00FD4A0A"/>
    <w:rsid w:val="00FD5BE1"/>
    <w:rsid w:val="00FD5D47"/>
    <w:rsid w:val="00FE1265"/>
    <w:rsid w:val="00FE15CD"/>
    <w:rsid w:val="00FE1CE3"/>
    <w:rsid w:val="00FE295D"/>
    <w:rsid w:val="00FE698C"/>
    <w:rsid w:val="00FF0032"/>
    <w:rsid w:val="00FF5A01"/>
    <w:rsid w:val="00FF5E99"/>
    <w:rsid w:val="00FF640E"/>
    <w:rsid w:val="0548316F"/>
    <w:rsid w:val="073F0ECE"/>
    <w:rsid w:val="1D3157AC"/>
    <w:rsid w:val="1FD84982"/>
    <w:rsid w:val="20FD17D5"/>
    <w:rsid w:val="22C212AD"/>
    <w:rsid w:val="241CD594"/>
    <w:rsid w:val="28F046B7"/>
    <w:rsid w:val="2C27E779"/>
    <w:rsid w:val="2C54D7B6"/>
    <w:rsid w:val="3114C8A0"/>
    <w:rsid w:val="38953876"/>
    <w:rsid w:val="3F5ADFF4"/>
    <w:rsid w:val="42E23948"/>
    <w:rsid w:val="436FA014"/>
    <w:rsid w:val="4387E75D"/>
    <w:rsid w:val="489F0544"/>
    <w:rsid w:val="4941B842"/>
    <w:rsid w:val="49520456"/>
    <w:rsid w:val="4BEE3A29"/>
    <w:rsid w:val="52E4C95F"/>
    <w:rsid w:val="58DF7790"/>
    <w:rsid w:val="5AAE76B4"/>
    <w:rsid w:val="5ECF82F7"/>
    <w:rsid w:val="606B5358"/>
    <w:rsid w:val="617530F8"/>
    <w:rsid w:val="64C1AB39"/>
    <w:rsid w:val="67495C20"/>
    <w:rsid w:val="78FAD56D"/>
    <w:rsid w:val="7CCB11EE"/>
    <w:rsid w:val="7E7E4184"/>
    <w:rsid w:val="7FD6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891171"/>
  <w15:chartTrackingRefBased/>
  <w15:docId w15:val="{CB6B16BD-F8DC-4FEA-A88B-F9AE258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32471"/>
    <w:pPr>
      <w:spacing w:line="240" w:lineRule="auto"/>
      <w:jc w:val="both"/>
    </w:pPr>
    <w:rPr>
      <w:rFonts w:ascii="Arial" w:hAnsi="Arial"/>
      <w:color w:val="7F7F7F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17999"/>
    <w:pPr>
      <w:keepNext/>
      <w:keepLines/>
      <w:spacing w:before="120" w:after="36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17999"/>
    <w:pPr>
      <w:keepNext/>
      <w:keepLines/>
      <w:spacing w:before="1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262EE"/>
    <w:pPr>
      <w:keepNext/>
      <w:keepLines/>
      <w:spacing w:before="120" w:after="120"/>
      <w:ind w:left="708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berschrift4">
    <w:name w:val="heading 4"/>
    <w:basedOn w:val="Listenabsatz"/>
    <w:next w:val="Standard"/>
    <w:link w:val="berschrift4Zchn"/>
    <w:uiPriority w:val="9"/>
    <w:unhideWhenUsed/>
    <w:qFormat/>
    <w:rsid w:val="00BF2BCF"/>
    <w:pPr>
      <w:spacing w:beforeLines="60" w:before="144" w:after="0" w:line="276" w:lineRule="auto"/>
      <w:ind w:hanging="360"/>
      <w:outlineLvl w:val="3"/>
    </w:pPr>
    <w:rPr>
      <w:color w:val="7F7F7F" w:themeColor="text1" w:themeTint="80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AB025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B025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B025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025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025B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66CC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17999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17999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11C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029B"/>
    <w:pPr>
      <w:spacing w:after="0" w:line="259" w:lineRule="auto"/>
      <w:outlineLvl w:val="9"/>
    </w:pPr>
    <w:rPr>
      <w:rFonts w:asciiTheme="majorHAnsi" w:hAnsiTheme="majorHAnsi"/>
      <w:color w:val="2F5496" w:themeColor="accent1" w:themeShade="BF"/>
      <w:kern w:val="0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AA5E76"/>
    <w:pPr>
      <w:tabs>
        <w:tab w:val="right" w:leader="dot" w:pos="9062"/>
      </w:tabs>
      <w:spacing w:before="240" w:after="100"/>
    </w:pPr>
    <w:rPr>
      <w:b/>
      <w:bCs/>
      <w:noProof/>
      <w:color w:val="000000" w:themeColor="text1"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8029B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98029B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98029B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4336B8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336B8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4336B8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336B8"/>
    <w:rPr>
      <w:rFonts w:ascii="Arial" w:hAnsi="Arial"/>
    </w:rPr>
  </w:style>
  <w:style w:type="table" w:styleId="Tabellenraster">
    <w:name w:val="Table Grid"/>
    <w:basedOn w:val="NormaleTabelle"/>
    <w:uiPriority w:val="39"/>
    <w:rsid w:val="00B22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rsid w:val="00BF2BCF"/>
    <w:rPr>
      <w:rFonts w:ascii="Arial" w:hAnsi="Arial"/>
      <w:color w:val="7F7F7F" w:themeColor="text1" w:themeTint="80"/>
      <w:sz w:val="20"/>
      <w:szCs w:val="20"/>
      <w:lang w:eastAsia="de-DE"/>
    </w:rPr>
  </w:style>
  <w:style w:type="paragraph" w:customStyle="1" w:styleId="Tabelle">
    <w:name w:val="Tabelle"/>
    <w:basedOn w:val="Standard"/>
    <w:link w:val="TabelleZchn"/>
    <w:rsid w:val="003F144C"/>
    <w:pPr>
      <w:spacing w:before="60" w:after="60"/>
    </w:pPr>
    <w:rPr>
      <w:rFonts w:eastAsia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TabelleZchn">
    <w:name w:val="Tabelle Zchn"/>
    <w:link w:val="Tabelle"/>
    <w:rsid w:val="003F144C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TabelleText">
    <w:name w:val="Tabelle Text"/>
    <w:basedOn w:val="Standard"/>
    <w:rsid w:val="00BF28A3"/>
    <w:pPr>
      <w:spacing w:before="60" w:after="60" w:line="288" w:lineRule="auto"/>
    </w:pPr>
    <w:rPr>
      <w:rFonts w:eastAsia="Times New Roman" w:cs="Times New Roman"/>
      <w:color w:val="262626"/>
      <w:kern w:val="0"/>
      <w:sz w:val="20"/>
      <w:szCs w:val="24"/>
      <w14:ligatures w14:val="none"/>
    </w:rPr>
  </w:style>
  <w:style w:type="character" w:customStyle="1" w:styleId="Hervorhebungfett">
    <w:name w:val="Hervorhebung fett"/>
    <w:rsid w:val="00BF28A3"/>
    <w:rPr>
      <w:b/>
      <w:noProof/>
    </w:rPr>
  </w:style>
  <w:style w:type="paragraph" w:customStyle="1" w:styleId="KBV-Tabelle-Standard">
    <w:name w:val="KBV-Tabelle-Standard"/>
    <w:basedOn w:val="Standard"/>
    <w:link w:val="KBV-Tabelle-StandardZchn"/>
    <w:qFormat/>
    <w:rsid w:val="0019663E"/>
    <w:pPr>
      <w:spacing w:before="60" w:after="60"/>
    </w:pPr>
    <w:rPr>
      <w:rFonts w:eastAsia="Times New Roman" w:cs="Times New Roman"/>
      <w:bCs/>
      <w:color w:val="000000"/>
      <w:kern w:val="0"/>
      <w:sz w:val="20"/>
      <w:szCs w:val="20"/>
      <w:lang w:eastAsia="de-DE"/>
      <w14:ligatures w14:val="none"/>
    </w:rPr>
  </w:style>
  <w:style w:type="character" w:customStyle="1" w:styleId="KBV-Tabelle-StandardZchn">
    <w:name w:val="KBV-Tabelle-Standard Zchn"/>
    <w:basedOn w:val="Absatz-Standardschriftart"/>
    <w:link w:val="KBV-Tabelle-Standard"/>
    <w:rsid w:val="0019663E"/>
    <w:rPr>
      <w:rFonts w:ascii="Arial" w:eastAsia="Times New Roman" w:hAnsi="Arial" w:cs="Times New Roman"/>
      <w:bCs/>
      <w:color w:val="000000"/>
      <w:kern w:val="0"/>
      <w:sz w:val="20"/>
      <w:szCs w:val="20"/>
      <w:lang w:eastAsia="de-DE"/>
      <w14:ligatures w14:val="none"/>
    </w:rPr>
  </w:style>
  <w:style w:type="paragraph" w:styleId="Dokumentstruktur">
    <w:name w:val="Document Map"/>
    <w:basedOn w:val="Standard"/>
    <w:link w:val="DokumentstrukturZchn"/>
    <w:semiHidden/>
    <w:rsid w:val="00B437FB"/>
    <w:pPr>
      <w:shd w:val="clear" w:color="auto" w:fill="000080"/>
      <w:spacing w:before="240" w:after="0" w:line="240" w:lineRule="atLeast"/>
    </w:pPr>
    <w:rPr>
      <w:rFonts w:ascii="Tahoma" w:eastAsia="Times New Roman" w:hAnsi="Tahoma" w:cs="Tahoma"/>
      <w:kern w:val="0"/>
      <w:sz w:val="20"/>
      <w:szCs w:val="24"/>
      <w14:ligatures w14:val="non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B437FB"/>
    <w:rPr>
      <w:rFonts w:ascii="Tahoma" w:eastAsia="Times New Roman" w:hAnsi="Tahoma" w:cs="Tahoma"/>
      <w:kern w:val="0"/>
      <w:sz w:val="20"/>
      <w:szCs w:val="24"/>
      <w:shd w:val="clear" w:color="auto" w:fill="000080"/>
      <w14:ligatures w14:val="none"/>
    </w:rPr>
  </w:style>
  <w:style w:type="numbering" w:styleId="1ai">
    <w:name w:val="Outline List 1"/>
    <w:basedOn w:val="KeineListe"/>
    <w:semiHidden/>
    <w:rsid w:val="00B437FB"/>
    <w:pPr>
      <w:numPr>
        <w:numId w:val="15"/>
      </w:numPr>
    </w:pPr>
  </w:style>
  <w:style w:type="paragraph" w:customStyle="1" w:styleId="BeschriftungTabelle">
    <w:name w:val="Beschriftung Tabelle"/>
    <w:basedOn w:val="Standard"/>
    <w:next w:val="Standard"/>
    <w:rsid w:val="00B437FB"/>
    <w:pPr>
      <w:widowControl w:val="0"/>
      <w:numPr>
        <w:numId w:val="16"/>
      </w:numPr>
      <w:autoSpaceDE w:val="0"/>
      <w:autoSpaceDN w:val="0"/>
      <w:adjustRightInd w:val="0"/>
      <w:spacing w:before="80" w:after="320" w:line="240" w:lineRule="atLeast"/>
      <w:textAlignment w:val="center"/>
    </w:pPr>
    <w:rPr>
      <w:rFonts w:eastAsia="Times New Roman" w:cs="RotisSemiSans"/>
      <w:color w:val="262626"/>
      <w:kern w:val="0"/>
      <w:sz w:val="16"/>
      <w:szCs w:val="17"/>
      <w:lang w:eastAsia="de-DE"/>
      <w14:ligatures w14:val="none"/>
    </w:rPr>
  </w:style>
  <w:style w:type="paragraph" w:customStyle="1" w:styleId="KBV-Aufzhlung-2">
    <w:name w:val="KBV-Aufzählung-2"/>
    <w:basedOn w:val="Standard"/>
    <w:qFormat/>
    <w:rsid w:val="00EB4E5A"/>
    <w:pPr>
      <w:numPr>
        <w:ilvl w:val="1"/>
        <w:numId w:val="18"/>
      </w:numPr>
      <w:spacing w:before="60" w:after="120" w:line="240" w:lineRule="atLeast"/>
    </w:pPr>
    <w:rPr>
      <w:rFonts w:eastAsia="Times New Roman" w:cs="Times New Roman"/>
      <w:kern w:val="0"/>
      <w:sz w:val="20"/>
      <w:szCs w:val="24"/>
      <w:lang w:eastAsia="de-DE"/>
      <w14:ligatures w14:val="none"/>
    </w:rPr>
  </w:style>
  <w:style w:type="paragraph" w:customStyle="1" w:styleId="KBV-Tabellenaufzhlung-1">
    <w:name w:val="KBV-Tabellenaufzählung-1"/>
    <w:basedOn w:val="Standard"/>
    <w:link w:val="KBV-Tabellenaufzhlung-1Zchn"/>
    <w:qFormat/>
    <w:rsid w:val="00EB4E5A"/>
    <w:pPr>
      <w:numPr>
        <w:numId w:val="18"/>
      </w:numPr>
      <w:autoSpaceDE w:val="0"/>
      <w:autoSpaceDN w:val="0"/>
      <w:adjustRightInd w:val="0"/>
      <w:spacing w:before="60" w:after="60"/>
      <w:ind w:left="318" w:hanging="284"/>
      <w:textAlignment w:val="center"/>
    </w:pPr>
    <w:rPr>
      <w:rFonts w:eastAsia="Times New Roman" w:cs="RotisSemiSans"/>
      <w:color w:val="000000"/>
      <w:kern w:val="0"/>
      <w:sz w:val="20"/>
      <w:lang w:eastAsia="de-DE"/>
      <w14:ligatures w14:val="none"/>
    </w:rPr>
  </w:style>
  <w:style w:type="character" w:customStyle="1" w:styleId="KBV-Tabellenaufzhlung-1Zchn">
    <w:name w:val="KBV-Tabellenaufzählung-1 Zchn"/>
    <w:link w:val="KBV-Tabellenaufzhlung-1"/>
    <w:rsid w:val="00EB4E5A"/>
    <w:rPr>
      <w:rFonts w:ascii="Arial" w:eastAsia="Times New Roman" w:hAnsi="Arial" w:cs="RotisSemiSans"/>
      <w:color w:val="000000"/>
      <w:kern w:val="0"/>
      <w:sz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7B06AD"/>
    <w:pPr>
      <w:spacing w:after="0" w:line="240" w:lineRule="auto"/>
    </w:pPr>
    <w:rPr>
      <w:rFonts w:ascii="Arial" w:hAnsi="Arial"/>
    </w:rPr>
  </w:style>
  <w:style w:type="paragraph" w:customStyle="1" w:styleId="Default">
    <w:name w:val="Default"/>
    <w:basedOn w:val="Standard"/>
    <w:rsid w:val="00951D72"/>
    <w:pPr>
      <w:autoSpaceDE w:val="0"/>
      <w:autoSpaceDN w:val="0"/>
      <w:spacing w:after="0"/>
    </w:pPr>
    <w:rPr>
      <w:rFonts w:cs="Arial"/>
      <w:color w:val="000000"/>
      <w:kern w:val="0"/>
      <w:sz w:val="24"/>
      <w:szCs w:val="24"/>
    </w:rPr>
  </w:style>
  <w:style w:type="paragraph" w:styleId="NurText">
    <w:name w:val="Plain Text"/>
    <w:basedOn w:val="Standard"/>
    <w:link w:val="NurTextZchn"/>
    <w:uiPriority w:val="99"/>
    <w:semiHidden/>
    <w:unhideWhenUsed/>
    <w:rsid w:val="0008447D"/>
    <w:pPr>
      <w:spacing w:after="0"/>
    </w:pPr>
    <w:rPr>
      <w:rFonts w:ascii="Calibri" w:hAnsi="Calibri"/>
      <w:kern w:val="0"/>
      <w:szCs w:val="21"/>
      <w14:ligatures w14:val="none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08447D"/>
    <w:rPr>
      <w:rFonts w:ascii="Calibri" w:hAnsi="Calibri"/>
      <w:kern w:val="0"/>
      <w:szCs w:val="21"/>
      <w14:ligatures w14:val="none"/>
    </w:rPr>
  </w:style>
  <w:style w:type="paragraph" w:customStyle="1" w:styleId="Tabellentext">
    <w:name w:val="Tabellentext"/>
    <w:basedOn w:val="Tabelle"/>
    <w:qFormat/>
    <w:rsid w:val="003B6E71"/>
    <w:pPr>
      <w:spacing w:before="0" w:after="0" w:line="276" w:lineRule="auto"/>
    </w:pPr>
    <w:rPr>
      <w:color w:val="7F7F7F" w:themeColor="text1" w:themeTint="80"/>
    </w:rPr>
  </w:style>
  <w:style w:type="paragraph" w:customStyle="1" w:styleId="Tabellenberschrift">
    <w:name w:val="Tabellenüberschrift"/>
    <w:basedOn w:val="Tabelle"/>
    <w:qFormat/>
    <w:rsid w:val="00AC79BF"/>
    <w:pPr>
      <w:spacing w:before="0" w:after="0" w:line="276" w:lineRule="auto"/>
    </w:pPr>
    <w:rPr>
      <w:b/>
      <w:color w:val="7F7F7F" w:themeColor="text1" w:themeTint="80"/>
    </w:rPr>
  </w:style>
  <w:style w:type="paragraph" w:customStyle="1" w:styleId="Tabellenaufzhlung">
    <w:name w:val="Tabellenaufzählung"/>
    <w:basedOn w:val="Listenabsatz"/>
    <w:qFormat/>
    <w:rsid w:val="00BF756A"/>
    <w:pPr>
      <w:numPr>
        <w:numId w:val="10"/>
      </w:numPr>
      <w:spacing w:after="0" w:line="276" w:lineRule="auto"/>
    </w:pPr>
    <w:rPr>
      <w:color w:val="7F7F7F" w:themeColor="text1" w:themeTint="80"/>
      <w:sz w:val="20"/>
      <w:szCs w:val="20"/>
      <w:lang w:eastAsia="de-DE"/>
    </w:rPr>
  </w:style>
  <w:style w:type="paragraph" w:customStyle="1" w:styleId="Auzhlung">
    <w:name w:val="Auzählung"/>
    <w:basedOn w:val="Listenabsatz"/>
    <w:qFormat/>
    <w:rsid w:val="001E0362"/>
    <w:pPr>
      <w:numPr>
        <w:numId w:val="30"/>
      </w:numPr>
      <w:spacing w:after="0" w:line="276" w:lineRule="auto"/>
      <w:ind w:left="714" w:hanging="357"/>
    </w:pPr>
    <w:rPr>
      <w:bCs/>
      <w:color w:val="7F7F7F" w:themeColor="text1" w:themeTint="80"/>
      <w:szCs w:val="24"/>
    </w:rPr>
  </w:style>
  <w:style w:type="numbering" w:customStyle="1" w:styleId="AktuelleListe1">
    <w:name w:val="Aktuelle Liste1"/>
    <w:uiPriority w:val="99"/>
    <w:rsid w:val="001E0362"/>
    <w:pPr>
      <w:numPr>
        <w:numId w:val="39"/>
      </w:numPr>
    </w:pPr>
  </w:style>
  <w:style w:type="character" w:styleId="Seitenzahl">
    <w:name w:val="page number"/>
    <w:basedOn w:val="Absatz-Standardschriftart"/>
    <w:uiPriority w:val="99"/>
    <w:semiHidden/>
    <w:unhideWhenUsed/>
    <w:rsid w:val="005234F5"/>
  </w:style>
  <w:style w:type="paragraph" w:styleId="Titel">
    <w:name w:val="Title"/>
    <w:basedOn w:val="Standard"/>
    <w:next w:val="Standard"/>
    <w:link w:val="TitelZchn"/>
    <w:uiPriority w:val="10"/>
    <w:qFormat/>
    <w:rsid w:val="001C2F62"/>
    <w:pPr>
      <w:spacing w:after="0" w:line="360" w:lineRule="auto"/>
      <w:contextualSpacing/>
      <w:jc w:val="right"/>
    </w:pPr>
    <w:rPr>
      <w:rFonts w:eastAsiaTheme="majorEastAsia" w:cstheme="majorBidi"/>
      <w:b/>
      <w:color w:val="auto"/>
      <w:spacing w:val="-10"/>
      <w:kern w:val="28"/>
      <w:sz w:val="3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C2F62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17999"/>
    <w:pPr>
      <w:numPr>
        <w:ilvl w:val="1"/>
      </w:numPr>
      <w:spacing w:line="360" w:lineRule="auto"/>
      <w:jc w:val="right"/>
    </w:pPr>
    <w:rPr>
      <w:rFonts w:eastAsiaTheme="minorEastAsia" w:cs="Arial (Textkörper CS)"/>
      <w:color w:val="000000" w:themeColor="text1"/>
      <w:sz w:val="3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17999"/>
    <w:rPr>
      <w:rFonts w:ascii="Arial" w:eastAsiaTheme="minorEastAsia" w:hAnsi="Arial" w:cs="Arial (Textkörper CS)"/>
      <w:color w:val="000000" w:themeColor="text1"/>
      <w:sz w:val="32"/>
    </w:rPr>
  </w:style>
  <w:style w:type="paragraph" w:customStyle="1" w:styleId="Deckblatt-regulrerText">
    <w:name w:val="Deckblatt - regulärer Text"/>
    <w:basedOn w:val="Standard"/>
    <w:qFormat/>
    <w:rsid w:val="001C2F62"/>
    <w:pPr>
      <w:spacing w:line="360" w:lineRule="auto"/>
      <w:jc w:val="right"/>
    </w:pPr>
    <w:rPr>
      <w:color w:val="000000" w:themeColor="text1"/>
    </w:rPr>
  </w:style>
  <w:style w:type="character" w:customStyle="1" w:styleId="ui-provider">
    <w:name w:val="ui-provider"/>
    <w:basedOn w:val="Absatz-Standardschriftart"/>
    <w:rsid w:val="00F74924"/>
  </w:style>
  <w:style w:type="table" w:customStyle="1" w:styleId="Tabellenraster1">
    <w:name w:val="Tabellenraster1"/>
    <w:basedOn w:val="NormaleTabelle"/>
    <w:next w:val="Tabellenraster"/>
    <w:uiPriority w:val="59"/>
    <w:rsid w:val="00CC51BD"/>
    <w:pPr>
      <w:spacing w:after="0" w:line="240" w:lineRule="auto"/>
    </w:pPr>
    <w:rPr>
      <w:rFonts w:ascii="Arial" w:eastAsia="Times New Roman" w:hAnsi="Arial" w:cs="Arial"/>
      <w:kern w:val="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F994129ADE3A4A9E45646198E927F5" ma:contentTypeVersion="3" ma:contentTypeDescription="Ein neues Dokument erstellen." ma:contentTypeScope="" ma:versionID="ec221b38c03be3eff8743f0aca3a505b">
  <xsd:schema xmlns:xsd="http://www.w3.org/2001/XMLSchema" xmlns:xs="http://www.w3.org/2001/XMLSchema" xmlns:p="http://schemas.microsoft.com/office/2006/metadata/properties" xmlns:ns2="824ceb42-4fac-471c-97cf-72dc3615f6b3" targetNamespace="http://schemas.microsoft.com/office/2006/metadata/properties" ma:root="true" ma:fieldsID="c9fb968334cbb7f188d8a27396086375" ns2:_="">
    <xsd:import namespace="824ceb42-4fac-471c-97cf-72dc3615f6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ceb42-4fac-471c-97cf-72dc3615f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386A2-7229-47A1-B249-E7EC05EEC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4ceb42-4fac-471c-97cf-72dc3615f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EAFCC2-1071-4E69-AE4C-4B3852A0C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5D98DB-F0F5-4DDD-9830-B186199364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7A88C2-541C-48AA-A7F9-5E3065FC8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1129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Links>
    <vt:vector size="252" baseType="variant">
      <vt:variant>
        <vt:i4>1245237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_Toc145583962</vt:lpwstr>
      </vt:variant>
      <vt:variant>
        <vt:i4>1245237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_Toc145583961</vt:lpwstr>
      </vt:variant>
      <vt:variant>
        <vt:i4>1245237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_Toc145583960</vt:lpwstr>
      </vt:variant>
      <vt:variant>
        <vt:i4>1048629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_Toc145583959</vt:lpwstr>
      </vt:variant>
      <vt:variant>
        <vt:i4>1048629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_Toc145583958</vt:lpwstr>
      </vt:variant>
      <vt:variant>
        <vt:i4>1048629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_Toc145583957</vt:lpwstr>
      </vt:variant>
      <vt:variant>
        <vt:i4>1048629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_Toc145583956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_Toc145583955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_Toc145583954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_Toc145583953</vt:lpwstr>
      </vt:variant>
      <vt:variant>
        <vt:i4>1048629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_Toc145583952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_Toc145583951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_Toc145583950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_Toc145583949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_Toc145583948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_Toc145583947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_Toc145583946</vt:lpwstr>
      </vt:variant>
      <vt:variant>
        <vt:i4>1114165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_Toc145583945</vt:lpwstr>
      </vt:variant>
      <vt:variant>
        <vt:i4>1114165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_Toc145583944</vt:lpwstr>
      </vt:variant>
      <vt:variant>
        <vt:i4>1114165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_Toc145583943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_Toc145583942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_Toc145583941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_Toc145583940</vt:lpwstr>
      </vt:variant>
      <vt:variant>
        <vt:i4>1441845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_Toc145583939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_Toc145583938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_Toc145583937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_Toc145583936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_Toc145583935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_Toc145583934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_Toc145583933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_Toc145583932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_Toc145583931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_Toc145583930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_Toc145583929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_Toc145583928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_Toc145583927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_Toc145583926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_Toc145583925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_Toc145583924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_Toc145583923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_Toc145583922</vt:lpwstr>
      </vt:variant>
      <vt:variant>
        <vt:i4>1507381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_Toc145583921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noerrenberg</dc:creator>
  <cp:keywords/>
  <dc:description/>
  <cp:lastModifiedBy>Windows User</cp:lastModifiedBy>
  <cp:revision>2</cp:revision>
  <dcterms:created xsi:type="dcterms:W3CDTF">2026-08-18T06:19:00Z</dcterms:created>
  <dcterms:modified xsi:type="dcterms:W3CDTF">2026-08-18T06:19:00Z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0x01010055F994129ADE3A4A9E45646198E927F5</vt:lpwstr>
  </property>
</Properties>
</file>